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8089F" w:rsidRPr="003824AF" w:rsidTr="00572527">
        <w:trPr>
          <w:trHeight w:val="154"/>
        </w:trPr>
        <w:tc>
          <w:tcPr>
            <w:tcW w:w="9640" w:type="dxa"/>
            <w:vAlign w:val="center"/>
          </w:tcPr>
          <w:p w:rsidR="00F8089F" w:rsidRPr="00F8089F" w:rsidRDefault="00F8089F" w:rsidP="00572527">
            <w:pPr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AC3" w:rsidRPr="00183FEE" w:rsidRDefault="00F45AC3" w:rsidP="00F45AC3">
      <w:pPr>
        <w:spacing w:after="0" w:line="240" w:lineRule="auto"/>
        <w:jc w:val="center"/>
        <w:rPr>
          <w:rFonts w:ascii="Verdana" w:eastAsiaTheme="minorHAnsi" w:hAnsi="Verdana" w:cs="Times New Roman"/>
          <w:b/>
          <w:sz w:val="20"/>
          <w:szCs w:val="20"/>
          <w:lang w:eastAsia="en-US"/>
        </w:rPr>
      </w:pPr>
      <w:r w:rsidRPr="00183FE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Информация </w:t>
      </w:r>
    </w:p>
    <w:p w:rsidR="00183FEE" w:rsidRPr="00183FEE" w:rsidRDefault="00183FEE" w:rsidP="00183FEE">
      <w:pPr>
        <w:spacing w:after="0" w:line="240" w:lineRule="auto"/>
        <w:jc w:val="center"/>
        <w:rPr>
          <w:rFonts w:ascii="Verdana" w:eastAsiaTheme="minorHAnsi" w:hAnsi="Verdana" w:cs="Times New Roman"/>
          <w:b/>
          <w:sz w:val="20"/>
          <w:szCs w:val="20"/>
          <w:lang w:eastAsia="en-US"/>
        </w:rPr>
      </w:pPr>
      <w:r w:rsidRPr="00183FE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о результатах п</w:t>
      </w:r>
      <w:r w:rsidRPr="00183FEE">
        <w:rPr>
          <w:rFonts w:ascii="Verdana" w:eastAsia="Times New Roman" w:hAnsi="Verdana" w:cs="Times New Roman"/>
          <w:b/>
          <w:bCs/>
          <w:sz w:val="20"/>
          <w:szCs w:val="20"/>
        </w:rPr>
        <w:t>роверки законности и эффективности использования бюджетных средств, выделенных в 2023 году на содержание и ремонт объектов благоустройства на территории МОГО «Ухта» (озеленение и содержание зеленых насаждений)</w:t>
      </w:r>
      <w:r w:rsidRPr="00183FE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Pr="00183FEE">
        <w:rPr>
          <w:rFonts w:ascii="Verdana" w:eastAsia="Times New Roman" w:hAnsi="Verdana" w:cs="Times New Roman"/>
          <w:b/>
          <w:bCs/>
          <w:sz w:val="20"/>
          <w:szCs w:val="20"/>
        </w:rPr>
        <w:t xml:space="preserve">в рамках реализации муниципальной программы МОГО «Ухта» </w:t>
      </w:r>
    </w:p>
    <w:p w:rsidR="00183FEE" w:rsidRPr="00183FEE" w:rsidRDefault="00183FEE" w:rsidP="00183FEE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183FEE">
        <w:rPr>
          <w:rFonts w:ascii="Verdana" w:eastAsia="Times New Roman" w:hAnsi="Verdana" w:cs="Times New Roman"/>
          <w:b/>
          <w:bCs/>
          <w:sz w:val="20"/>
          <w:szCs w:val="20"/>
        </w:rPr>
        <w:t>«Формирование современной городской среды»</w:t>
      </w:r>
    </w:p>
    <w:p w:rsidR="00183FEE" w:rsidRPr="00183FEE" w:rsidRDefault="00183FEE" w:rsidP="00183FEE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183FEE">
        <w:rPr>
          <w:rFonts w:ascii="Verdana" w:eastAsia="Times New Roman" w:hAnsi="Verdana" w:cs="Times New Roman"/>
          <w:b/>
          <w:bCs/>
          <w:sz w:val="20"/>
          <w:szCs w:val="20"/>
        </w:rPr>
        <w:t>(с элементами аудита в сфере закупок)</w:t>
      </w:r>
    </w:p>
    <w:p w:rsidR="00F45AC3" w:rsidRPr="00DF013B" w:rsidRDefault="00F45AC3" w:rsidP="00183FEE">
      <w:pPr>
        <w:spacing w:after="120" w:line="240" w:lineRule="auto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eastAsia="en-US"/>
        </w:rPr>
      </w:pPr>
    </w:p>
    <w:p w:rsidR="00183FEE" w:rsidRPr="00183FEE" w:rsidRDefault="00F45AC3" w:rsidP="00183FEE">
      <w:pPr>
        <w:spacing w:after="0" w:line="24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183FE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183FEE">
        <w:rPr>
          <w:rFonts w:ascii="Verdana" w:eastAsiaTheme="minorHAnsi" w:hAnsi="Verdana" w:cs="Times New Roman"/>
          <w:sz w:val="20"/>
          <w:szCs w:val="20"/>
          <w:lang w:eastAsia="en-US"/>
        </w:rPr>
        <w:t>Контрольно-счетной палатой муниципа</w:t>
      </w:r>
      <w:r w:rsidR="00183FE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льного округа «Ухта» проведено </w:t>
      </w:r>
      <w:r w:rsidRPr="00183FE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плановое контрольное мероприятие </w:t>
      </w:r>
      <w:r w:rsidR="00183FEE" w:rsidRPr="00183FEE">
        <w:rPr>
          <w:rFonts w:ascii="Verdana" w:eastAsiaTheme="minorHAnsi" w:hAnsi="Verdana" w:cs="Times New Roman"/>
          <w:sz w:val="20"/>
          <w:szCs w:val="20"/>
          <w:lang w:eastAsia="en-US"/>
        </w:rPr>
        <w:t>«П</w:t>
      </w:r>
      <w:r w:rsidR="00183FEE" w:rsidRPr="00183FEE">
        <w:rPr>
          <w:rFonts w:ascii="Verdana" w:eastAsia="Times New Roman" w:hAnsi="Verdana" w:cs="Times New Roman"/>
          <w:bCs/>
          <w:sz w:val="20"/>
          <w:szCs w:val="20"/>
        </w:rPr>
        <w:t>роверка законности и эффективности использования бюджетных средств, выделенных в 2023 году на содержание и ремонт объектов благоустройства на территории МОГО «Ухта» (озеленение и содержание зеленых насаждений)</w:t>
      </w:r>
      <w:r w:rsidR="00183FEE" w:rsidRPr="00183FE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r w:rsidR="00183FEE" w:rsidRPr="00183FEE">
        <w:rPr>
          <w:rFonts w:ascii="Verdana" w:eastAsia="Times New Roman" w:hAnsi="Verdana" w:cs="Times New Roman"/>
          <w:bCs/>
          <w:sz w:val="20"/>
          <w:szCs w:val="20"/>
        </w:rPr>
        <w:t>в рамках реализации муниципальной программы МОГО «Ухта» «Формирование современной городской среды»</w:t>
      </w:r>
      <w:r w:rsidR="00183FE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r w:rsidR="00183FEE" w:rsidRPr="00183FEE">
        <w:rPr>
          <w:rFonts w:ascii="Verdana" w:eastAsia="Times New Roman" w:hAnsi="Verdana" w:cs="Times New Roman"/>
          <w:bCs/>
          <w:sz w:val="20"/>
          <w:szCs w:val="20"/>
        </w:rPr>
        <w:t>(с элементами аудита в сфере закупок)</w:t>
      </w:r>
      <w:r w:rsidR="00183FEE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B177CA" w:rsidRDefault="00B177CA" w:rsidP="00B177CA">
      <w:pPr>
        <w:tabs>
          <w:tab w:val="left" w:pos="3780"/>
        </w:tabs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177CA">
        <w:rPr>
          <w:rFonts w:ascii="Verdana" w:eastAsia="Times New Roman" w:hAnsi="Verdana" w:cs="Times New Roman"/>
          <w:sz w:val="20"/>
          <w:szCs w:val="20"/>
        </w:rPr>
        <w:t>Оценкой документов, регламентирующих деятельность Управления ЖКХ установлено, что в проверяемом периоде МУ «УЖКХ» осуществляло деятельность,  направленную на реализацию и достижение целей, для которых оно было создано, а именно: реализация на территории МОГО «Ухта» законодательства Российской Федерации и Республики Коми, а также полномочий по решению вопросов местного значения в области жилищно-коммунального хозяйства, дорожной деятельности, благоустройства территории населенных пунктов МОГО «Ухта», ритуальных услуг.</w:t>
      </w:r>
    </w:p>
    <w:p w:rsidR="00B177CA" w:rsidRPr="00635077" w:rsidRDefault="00B177CA" w:rsidP="00635077">
      <w:pPr>
        <w:tabs>
          <w:tab w:val="left" w:pos="3780"/>
        </w:tabs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="00635077">
        <w:rPr>
          <w:rFonts w:ascii="Verdana" w:eastAsia="Times New Roman" w:hAnsi="Verdana" w:cs="Times New Roman"/>
          <w:sz w:val="20"/>
          <w:szCs w:val="20"/>
        </w:rPr>
        <w:t xml:space="preserve">      </w:t>
      </w:r>
      <w:r w:rsidRPr="00B177CA">
        <w:rPr>
          <w:rFonts w:ascii="Verdana" w:eastAsia="Times New Roman" w:hAnsi="Verdana" w:cs="Times New Roman"/>
          <w:sz w:val="20"/>
          <w:szCs w:val="20"/>
        </w:rPr>
        <w:t xml:space="preserve">Проверкой установлено, что Управлением ЖКХ в 2023 году организовано исполнение </w:t>
      </w:r>
      <w:r w:rsidRPr="00635077">
        <w:rPr>
          <w:rFonts w:ascii="Verdana" w:eastAsia="Times New Roman" w:hAnsi="Verdana" w:cs="Times New Roman"/>
          <w:sz w:val="20"/>
          <w:szCs w:val="20"/>
        </w:rPr>
        <w:t xml:space="preserve">Основного мероприятия 1.1. Содержание </w:t>
      </w:r>
      <w:r w:rsidR="00635077" w:rsidRPr="00635077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635077">
        <w:rPr>
          <w:rFonts w:ascii="Verdana" w:eastAsia="Times New Roman" w:hAnsi="Verdana" w:cs="Times New Roman"/>
          <w:sz w:val="20"/>
          <w:szCs w:val="20"/>
        </w:rPr>
        <w:t>и ремонт объектов благоустройства на территории МОГО «Ухта», включающего в себя, в том числе (применительно к тематике проверки):</w:t>
      </w:r>
    </w:p>
    <w:p w:rsidR="00B177CA" w:rsidRPr="00635077" w:rsidRDefault="00635077" w:rsidP="00B177CA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>- мероприятие 1.1.3. Предоставление субсидии организациям, осуществляющим капитальный ремонт (ремонт) и содержание объектов внешнего благоустройства;</w:t>
      </w:r>
    </w:p>
    <w:p w:rsidR="00B177CA" w:rsidRPr="00635077" w:rsidRDefault="00635077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>-  мероприятие 1.1.6.  Ликвидация борщевика на территории МОГО «Ухта».</w:t>
      </w:r>
    </w:p>
    <w:p w:rsidR="00B177CA" w:rsidRPr="00635077" w:rsidRDefault="00635077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В рамках реализации мероприятия, связанного с содержанием и ремонтом объектов благоустройства на территории МОГО «Ухта» (озеленение и содержание зеленых насаждений) МУ «УЖКХ» были заключены: </w:t>
      </w:r>
    </w:p>
    <w:p w:rsidR="00B177CA" w:rsidRPr="00635077" w:rsidRDefault="00635077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- Соглашение от 18.01.2022 б/н о предоставлении субсидии юридическим лицам, индивидуальным предпринимателям, а также физическим лицам - производителям товаров, работ, услуг, из бюджета МОГО «Ухта»  на возмещение затрат, возникающих в результате содержания, капитального ремонта (ремонта), приобретения, модернизации  объектов (элементов) на территории МОГО «Ухта» на общую сумму 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138 608,8 тыс. рублей (2022 год - 60 335,6 тыс. рублей; 2023 год - 64 732,0 тыс. рублей; 01.01.2024 </w:t>
      </w:r>
      <w:r w:rsidR="001A0D0E">
        <w:rPr>
          <w:rFonts w:ascii="Verdana" w:eastAsia="Times New Roman" w:hAnsi="Verdana" w:cs="Arial"/>
          <w:sz w:val="20"/>
          <w:szCs w:val="20"/>
        </w:rPr>
        <w:t>- 29.02.2024 -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 13 541,2 тыс. рублей) 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(с учетом доп. Соглашения  о расторжении от 04.04.2024 б/н) с </w:t>
      </w:r>
      <w:r w:rsidR="001A0D0E">
        <w:rPr>
          <w:rFonts w:ascii="Verdana" w:eastAsia="Times New Roman" w:hAnsi="Verdana" w:cs="Arial"/>
          <w:sz w:val="20"/>
          <w:szCs w:val="20"/>
        </w:rPr>
        <w:t xml:space="preserve">  </w:t>
      </w:r>
      <w:r w:rsidR="00B177CA" w:rsidRPr="00635077">
        <w:rPr>
          <w:rFonts w:ascii="Verdana" w:eastAsia="Times New Roman" w:hAnsi="Verdana" w:cs="Arial"/>
          <w:sz w:val="20"/>
          <w:szCs w:val="20"/>
        </w:rPr>
        <w:t>МКП «</w:t>
      </w:r>
      <w:proofErr w:type="spellStart"/>
      <w:r w:rsidR="00B177CA" w:rsidRPr="00635077">
        <w:rPr>
          <w:rFonts w:ascii="Verdana" w:eastAsia="Times New Roman" w:hAnsi="Verdana" w:cs="Arial"/>
          <w:sz w:val="20"/>
          <w:szCs w:val="20"/>
        </w:rPr>
        <w:t>Горзеленхоз</w:t>
      </w:r>
      <w:proofErr w:type="spellEnd"/>
      <w:r w:rsidR="00B177CA" w:rsidRPr="00635077">
        <w:rPr>
          <w:rFonts w:ascii="Verdana" w:eastAsia="Times New Roman" w:hAnsi="Verdana" w:cs="Arial"/>
          <w:sz w:val="20"/>
          <w:szCs w:val="20"/>
        </w:rPr>
        <w:t>» (за которым на праве оперативного управления закреплены объекты озеленения);</w:t>
      </w:r>
    </w:p>
    <w:p w:rsidR="00B177CA" w:rsidRPr="00B177CA" w:rsidRDefault="00635077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- </w:t>
      </w:r>
      <w:r w:rsidR="00B177CA" w:rsidRPr="00B177CA">
        <w:rPr>
          <w:rFonts w:ascii="Verdana" w:eastAsia="Times New Roman" w:hAnsi="Verdana" w:cs="Arial"/>
          <w:sz w:val="20"/>
          <w:szCs w:val="20"/>
        </w:rPr>
        <w:t>муниципальный контракт от 10.06.2023 № 03-64 (с ООО «Современные системы») на выполнение работ по уничтожению борщевика Сосновского на территории МОГО «Ухта» на сумму 117,0 тыс. рублей.</w:t>
      </w:r>
    </w:p>
    <w:p w:rsidR="00B177CA" w:rsidRPr="00B177CA" w:rsidRDefault="00635077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          </w:t>
      </w:r>
      <w:r w:rsidR="00B177CA" w:rsidRPr="00635077">
        <w:rPr>
          <w:rFonts w:ascii="Verdana" w:eastAsia="Times New Roman" w:hAnsi="Verdana" w:cs="Arial"/>
          <w:sz w:val="20"/>
          <w:szCs w:val="20"/>
        </w:rPr>
        <w:t xml:space="preserve">В ходе анализа </w:t>
      </w:r>
      <w:r w:rsidR="00B177CA" w:rsidRPr="00B177CA">
        <w:rPr>
          <w:rFonts w:ascii="Verdana" w:hAnsi="Verdana" w:cs="Times New Roman"/>
          <w:bCs/>
          <w:sz w:val="20"/>
          <w:szCs w:val="20"/>
        </w:rPr>
        <w:t xml:space="preserve">объемов финансирования, предусмотренных Программой (в том числе, на содержание и ремонт объектов благоустройства на территории МОГО «Ухта» (озеленение и содержание зеленых насаждений) в рамках Программы, планируемых </w:t>
      </w:r>
      <w:r>
        <w:rPr>
          <w:rFonts w:ascii="Verdana" w:hAnsi="Verdana" w:cs="Times New Roman"/>
          <w:bCs/>
          <w:sz w:val="20"/>
          <w:szCs w:val="20"/>
        </w:rPr>
        <w:t xml:space="preserve">             </w:t>
      </w:r>
      <w:r w:rsidR="00B177CA" w:rsidRPr="00B177CA">
        <w:rPr>
          <w:rFonts w:ascii="Verdana" w:hAnsi="Verdana" w:cs="Times New Roman"/>
          <w:bCs/>
          <w:sz w:val="20"/>
          <w:szCs w:val="20"/>
        </w:rPr>
        <w:t>и фактических расходов установлено следующее:</w:t>
      </w:r>
    </w:p>
    <w:p w:rsidR="00B177CA" w:rsidRPr="00B177CA" w:rsidRDefault="00635077" w:rsidP="00B177CA">
      <w:pPr>
        <w:tabs>
          <w:tab w:val="left" w:pos="1134"/>
        </w:tabs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bCs/>
          <w:sz w:val="20"/>
          <w:szCs w:val="20"/>
        </w:rPr>
        <w:t>- оценкой исполнения МУ «УЖКХ» расходов, предусмотренных бюджетной сметой на 2023 год, установлено, что исполнение Управлением ЖКХ расходов (утвержденных назначений) в 2023 году за счет средств бюджета МОГО «Ухта» составило 602 587,3 тыс. рублей или 94,7% от утвержденных на год бюджетных назначений (636 202,9 тыс. рублей);</w:t>
      </w:r>
    </w:p>
    <w:p w:rsidR="00B177CA" w:rsidRPr="00B177CA" w:rsidRDefault="00635077" w:rsidP="00B177CA">
      <w:pPr>
        <w:tabs>
          <w:tab w:val="left" w:pos="1134"/>
        </w:tabs>
        <w:spacing w:after="0" w:line="240" w:lineRule="auto"/>
        <w:ind w:right="-1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bCs/>
          <w:sz w:val="20"/>
          <w:szCs w:val="20"/>
        </w:rPr>
        <w:t>-  исполнение Управлением ЖКХ расходов (утвержденных назначений) в 2023 году, в рамках реализации муниципальной программы МОГО «Ухта» «Формирование современной городской среды», составило 494 163,7 тыс. рублей или 99,9% от утвержденных бюджетных назначений (494 572,6 тыс. рублей);</w:t>
      </w:r>
    </w:p>
    <w:p w:rsidR="00B177CA" w:rsidRPr="00B177CA" w:rsidRDefault="00635077" w:rsidP="00B177C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- общий объем бюджетных ассигнований, предусмотрен</w:t>
      </w:r>
      <w:r>
        <w:rPr>
          <w:rFonts w:ascii="Verdana" w:eastAsia="Times New Roman" w:hAnsi="Verdana" w:cs="Times New Roman"/>
          <w:sz w:val="20"/>
          <w:szCs w:val="20"/>
        </w:rPr>
        <w:t xml:space="preserve">ных решением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о бюджете на 2023 год, сводной бюджетной росписью на 2023 год, паспортом Программы, а также Комплексным планом действий по реализации Программы на 2023 год на реализацию Основного мероприятия 1.1. Содержание и ремонт объектов благоустройства на территории МОГО «Ухта» Программы составил 407 913,6 тыс. рублей;</w:t>
      </w:r>
    </w:p>
    <w:p w:rsidR="00635077" w:rsidRDefault="00B177CA" w:rsidP="00635077">
      <w:pPr>
        <w:tabs>
          <w:tab w:val="left" w:pos="993"/>
        </w:tabs>
        <w:spacing w:after="0" w:line="240" w:lineRule="auto"/>
        <w:ind w:right="26"/>
        <w:jc w:val="both"/>
        <w:rPr>
          <w:rFonts w:ascii="Verdana" w:eastAsia="Times New Roman" w:hAnsi="Verdana" w:cs="Times New Roman"/>
          <w:sz w:val="20"/>
          <w:szCs w:val="20"/>
        </w:rPr>
      </w:pPr>
      <w:r w:rsidRPr="00B177CA">
        <w:rPr>
          <w:rFonts w:ascii="Verdana" w:eastAsia="Times New Roman" w:hAnsi="Verdana" w:cs="Times New Roman"/>
          <w:sz w:val="20"/>
          <w:szCs w:val="20"/>
        </w:rPr>
        <w:lastRenderedPageBreak/>
        <w:t xml:space="preserve"> </w:t>
      </w:r>
      <w:r w:rsidR="00635077"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Pr="00B177CA">
        <w:rPr>
          <w:rFonts w:ascii="Verdana" w:eastAsia="Times New Roman" w:hAnsi="Verdana" w:cs="Times New Roman"/>
          <w:sz w:val="20"/>
          <w:szCs w:val="20"/>
        </w:rPr>
        <w:t xml:space="preserve">- исполнение Управлением ЖКХ расходов, связанных с реализацией указанного выше мероприятия составило 407 781,2 тыс. рублей или 99,97% от утвержденных бюджетных ассигнований (407 913,6 тыс. рублей), в том числе в рамках мероприятий: 1.1.3. </w:t>
      </w:r>
      <w:r w:rsidRPr="00B177CA">
        <w:rPr>
          <w:rFonts w:ascii="Verdana" w:eastAsia="Times New Roman" w:hAnsi="Verdana" w:cs="Times New Roman"/>
          <w:bCs/>
          <w:sz w:val="20"/>
          <w:szCs w:val="20"/>
        </w:rPr>
        <w:t>Предоставление субсидии организациям, осуществляющим капитальный ремонт (ремонт) и содержание объектов внешнего благоустройства) в объеме  368 949,2 тыс. рублей или 100,0% от утвержденных бюджетных назначений;</w:t>
      </w:r>
      <w:r w:rsidR="0063507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177CA">
        <w:rPr>
          <w:rFonts w:ascii="Verdana" w:eastAsia="Times New Roman" w:hAnsi="Verdana" w:cs="Times New Roman"/>
          <w:sz w:val="20"/>
          <w:szCs w:val="20"/>
        </w:rPr>
        <w:t xml:space="preserve">1.1.6. </w:t>
      </w:r>
      <w:r w:rsidRPr="00B177CA">
        <w:rPr>
          <w:rFonts w:ascii="Verdana" w:eastAsia="Times New Roman" w:hAnsi="Verdana" w:cs="Times New Roman"/>
          <w:bCs/>
          <w:sz w:val="20"/>
          <w:szCs w:val="20"/>
        </w:rPr>
        <w:t>Ликвидация борщевика на территории МОГО «Ухта» в объеме 117,0 тыс. рублей или 100% от объема, предусмотренного Комплексным планом действий по реализации Программы на 2023 год.</w:t>
      </w:r>
    </w:p>
    <w:p w:rsidR="00B177CA" w:rsidRDefault="00B177CA" w:rsidP="003B190C">
      <w:pPr>
        <w:pStyle w:val="af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26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eastAsia="Times New Roman" w:hAnsi="Verdana" w:cs="Times New Roman"/>
          <w:sz w:val="20"/>
          <w:szCs w:val="20"/>
        </w:rPr>
        <w:t xml:space="preserve">Оценкой соблюдения условий </w:t>
      </w:r>
      <w:r w:rsidRPr="003B190C">
        <w:rPr>
          <w:rFonts w:ascii="Verdana" w:hAnsi="Verdana" w:cs="Times New Roman"/>
          <w:sz w:val="20"/>
          <w:szCs w:val="20"/>
        </w:rPr>
        <w:t xml:space="preserve">получения и расходования средств, </w:t>
      </w:r>
      <w:r w:rsidRPr="003B190C">
        <w:rPr>
          <w:rFonts w:ascii="Verdana" w:hAnsi="Verdana"/>
          <w:sz w:val="20"/>
          <w:szCs w:val="20"/>
        </w:rPr>
        <w:t xml:space="preserve">выделенных из бюджета МОГО «Ухта» на 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содержание и ремонт объектов благоустройства на территории МОГО «Ухта» (озеленение и содержание зеленых насаждений) в рамках </w:t>
      </w:r>
      <w:r w:rsidR="003B190C" w:rsidRPr="003B190C">
        <w:rPr>
          <w:rFonts w:ascii="Verdana" w:eastAsia="Times New Roman" w:hAnsi="Verdana" w:cs="Times New Roman"/>
          <w:sz w:val="20"/>
          <w:szCs w:val="20"/>
        </w:rPr>
        <w:t xml:space="preserve">Программы установлено, что </w:t>
      </w:r>
      <w:r w:rsidRPr="003B190C">
        <w:rPr>
          <w:rFonts w:ascii="Verdana" w:eastAsia="Times New Roman" w:hAnsi="Verdana" w:cs="Times New Roman"/>
          <w:sz w:val="20"/>
          <w:szCs w:val="20"/>
        </w:rPr>
        <w:t>на муниципальном уровне были созданы условия предоставления МКП «</w:t>
      </w:r>
      <w:proofErr w:type="spellStart"/>
      <w:r w:rsidRPr="003B190C">
        <w:rPr>
          <w:rFonts w:ascii="Verdana" w:eastAsia="Times New Roman" w:hAnsi="Verdana" w:cs="Times New Roman"/>
          <w:sz w:val="20"/>
          <w:szCs w:val="20"/>
        </w:rPr>
        <w:t>Горзеленхоз</w:t>
      </w:r>
      <w:proofErr w:type="spellEnd"/>
      <w:r w:rsidRPr="003B190C">
        <w:rPr>
          <w:rFonts w:ascii="Verdana" w:eastAsia="Times New Roman" w:hAnsi="Verdana" w:cs="Times New Roman"/>
          <w:sz w:val="20"/>
          <w:szCs w:val="20"/>
        </w:rPr>
        <w:t>» средств из бюджета МОГО «Ухта» в 2023 году, связанные с содержанием и ремонтом объектов благоустройства на территории МОГО «Ухта» (озеленением и содержанием зеленых насаждений</w:t>
      </w:r>
      <w:r w:rsidR="00635077" w:rsidRPr="003B190C">
        <w:rPr>
          <w:rFonts w:ascii="Verdana" w:eastAsia="Times New Roman" w:hAnsi="Verdana" w:cs="Times New Roman"/>
          <w:sz w:val="20"/>
          <w:szCs w:val="20"/>
        </w:rPr>
        <w:t xml:space="preserve">) </w:t>
      </w:r>
      <w:r w:rsidR="003B190C" w:rsidRPr="003B190C">
        <w:rPr>
          <w:rFonts w:ascii="Verdana" w:eastAsia="Times New Roman" w:hAnsi="Verdana" w:cs="Times New Roman"/>
          <w:sz w:val="20"/>
          <w:szCs w:val="20"/>
        </w:rPr>
        <w:t>в рамках реализации Программы.</w:t>
      </w:r>
    </w:p>
    <w:p w:rsidR="00B177CA" w:rsidRDefault="00B177CA" w:rsidP="00853F00">
      <w:pPr>
        <w:pStyle w:val="af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26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eastAsia="Times New Roman" w:hAnsi="Verdana" w:cs="Times New Roman"/>
          <w:bCs/>
          <w:sz w:val="20"/>
          <w:szCs w:val="20"/>
        </w:rPr>
        <w:t>П</w:t>
      </w:r>
      <w:r w:rsidRPr="003B190C">
        <w:rPr>
          <w:rFonts w:ascii="Verdana" w:eastAsia="Times New Roman" w:hAnsi="Verdana" w:cs="Times New Roman"/>
          <w:sz w:val="20"/>
          <w:szCs w:val="20"/>
        </w:rPr>
        <w:t>роверкой соблюдения порядка и условий предоставления субсидии, в рамках заключенного между МУ «УЖКХ» (Главным распорядителем) и МКП «</w:t>
      </w:r>
      <w:proofErr w:type="spellStart"/>
      <w:r w:rsidRPr="003B190C">
        <w:rPr>
          <w:rFonts w:ascii="Verdana" w:eastAsia="Times New Roman" w:hAnsi="Verdana" w:cs="Times New Roman"/>
          <w:sz w:val="20"/>
          <w:szCs w:val="20"/>
        </w:rPr>
        <w:t>Горзеленхоз</w:t>
      </w:r>
      <w:proofErr w:type="spellEnd"/>
      <w:r w:rsidRPr="003B190C">
        <w:rPr>
          <w:rFonts w:ascii="Verdana" w:eastAsia="Times New Roman" w:hAnsi="Verdana" w:cs="Times New Roman"/>
          <w:sz w:val="20"/>
          <w:szCs w:val="20"/>
        </w:rPr>
        <w:t xml:space="preserve">» (Получателем субсидии) Соглашения от 18.01.2022 б/н, установлены факты нарушения </w:t>
      </w:r>
      <w:r w:rsidR="009C2C0B" w:rsidRPr="003B190C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МУ «УЖКХ» сроков перечисления субсидии, </w:t>
      </w:r>
      <w:r w:rsidR="00853F00" w:rsidRPr="003B190C">
        <w:rPr>
          <w:rFonts w:ascii="Verdana" w:eastAsia="Times New Roman" w:hAnsi="Verdana" w:cs="Times New Roman"/>
          <w:sz w:val="20"/>
          <w:szCs w:val="20"/>
        </w:rPr>
        <w:t>установленных Соглашением.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B177CA" w:rsidRPr="003B190C" w:rsidRDefault="00B177CA" w:rsidP="003B190C">
      <w:pPr>
        <w:pStyle w:val="af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right="26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hAnsi="Verdana" w:cs="Times New Roman"/>
          <w:sz w:val="20"/>
          <w:szCs w:val="20"/>
        </w:rPr>
        <w:t>В результате проведения выборочного осмотра (6-ти объектов), на которых  МКП «</w:t>
      </w:r>
      <w:proofErr w:type="spellStart"/>
      <w:r w:rsidRPr="003B190C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Pr="003B190C">
        <w:rPr>
          <w:rFonts w:ascii="Verdana" w:hAnsi="Verdana" w:cs="Times New Roman"/>
          <w:sz w:val="20"/>
          <w:szCs w:val="20"/>
        </w:rPr>
        <w:t>» оказывались услуги, связанные с озеленением и содержанием зеленых насаждений (деревьев, кустарников) установлено, что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B190C">
        <w:rPr>
          <w:rFonts w:ascii="Verdana" w:hAnsi="Verdana" w:cs="Times New Roman"/>
          <w:sz w:val="20"/>
          <w:szCs w:val="20"/>
        </w:rPr>
        <w:t>на 4-х объектах фактическое количество зеленых насаждений (кустарников, деревьев) соответствует количеству зеленых насаждений, высаженных МКП «</w:t>
      </w:r>
      <w:proofErr w:type="spellStart"/>
      <w:r w:rsidRPr="003B190C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Pr="003B190C">
        <w:rPr>
          <w:rFonts w:ascii="Verdana" w:hAnsi="Verdana" w:cs="Times New Roman"/>
          <w:sz w:val="20"/>
          <w:szCs w:val="20"/>
        </w:rPr>
        <w:t xml:space="preserve">» в 2023 году; на 1-ом  объекте (Комсомольская площадь) сломано 1 дерево (береза), погибло на 1-ом объекте (сквер на ул. </w:t>
      </w:r>
      <w:proofErr w:type="spellStart"/>
      <w:r w:rsidRPr="003B190C">
        <w:rPr>
          <w:rFonts w:ascii="Verdana" w:hAnsi="Verdana" w:cs="Times New Roman"/>
          <w:sz w:val="20"/>
          <w:szCs w:val="20"/>
        </w:rPr>
        <w:t>Оплеснина</w:t>
      </w:r>
      <w:proofErr w:type="spellEnd"/>
      <w:r w:rsidRPr="003B190C">
        <w:rPr>
          <w:rFonts w:ascii="Verdana" w:hAnsi="Verdana" w:cs="Times New Roman"/>
          <w:sz w:val="20"/>
          <w:szCs w:val="20"/>
        </w:rPr>
        <w:t xml:space="preserve"> (между д.18 и д.22)) сломаны 2 дерева (березы</w:t>
      </w:r>
      <w:r w:rsidR="00732E25" w:rsidRPr="003B190C">
        <w:rPr>
          <w:rFonts w:ascii="Verdana" w:hAnsi="Verdana" w:cs="Times New Roman"/>
          <w:sz w:val="20"/>
          <w:szCs w:val="20"/>
        </w:rPr>
        <w:t>), повлекшие их гибель (утрату).</w:t>
      </w:r>
    </w:p>
    <w:p w:rsidR="00B177CA" w:rsidRDefault="000A3240" w:rsidP="000A3240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B177CA" w:rsidRPr="00B177CA">
        <w:rPr>
          <w:rFonts w:ascii="Verdana" w:hAnsi="Verdana" w:cs="Times New Roman"/>
          <w:sz w:val="20"/>
          <w:szCs w:val="20"/>
        </w:rPr>
        <w:t>Учитывая вышеизложенное, представляется необ</w:t>
      </w:r>
      <w:r w:rsidR="00732E25">
        <w:rPr>
          <w:rFonts w:ascii="Verdana" w:hAnsi="Verdana" w:cs="Times New Roman"/>
          <w:sz w:val="20"/>
          <w:szCs w:val="20"/>
        </w:rPr>
        <w:t xml:space="preserve">ходимым </w:t>
      </w:r>
      <w:r w:rsidR="00B177CA" w:rsidRPr="00B177CA">
        <w:rPr>
          <w:rFonts w:ascii="Verdana" w:hAnsi="Verdana" w:cs="Times New Roman"/>
          <w:sz w:val="20"/>
          <w:szCs w:val="20"/>
        </w:rPr>
        <w:t>и целесообразным рекомендовать МКП «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» провести работу на 2-х объектах (Комсомольская площадь, сквер на ул. 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Оплеснина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 (между д.18 и д.22)) по компенсационному озеленению (высадке 3-х деревьев (берез) взамен отсутствующих (погибших).</w:t>
      </w:r>
    </w:p>
    <w:p w:rsidR="00B177CA" w:rsidRPr="003B190C" w:rsidRDefault="003B190C" w:rsidP="003B190C">
      <w:pPr>
        <w:pStyle w:val="af1"/>
        <w:numPr>
          <w:ilvl w:val="0"/>
          <w:numId w:val="11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С</w:t>
      </w:r>
      <w:r w:rsidR="00B177CA" w:rsidRPr="003B190C">
        <w:rPr>
          <w:rFonts w:ascii="Verdana" w:hAnsi="Verdana" w:cs="Times New Roman"/>
          <w:sz w:val="20"/>
          <w:szCs w:val="20"/>
        </w:rPr>
        <w:t xml:space="preserve">опоставлением  данных Расчета количества цветов, необходимых для озеленения территории МОГО «Ухта» в летний период 2023 г., утвержденного директором </w:t>
      </w:r>
      <w:r w:rsidR="003446F5" w:rsidRPr="003B190C">
        <w:rPr>
          <w:rFonts w:ascii="Verdana" w:hAnsi="Verdana" w:cs="Times New Roman"/>
          <w:sz w:val="20"/>
          <w:szCs w:val="20"/>
        </w:rPr>
        <w:t xml:space="preserve">                      </w:t>
      </w:r>
      <w:r w:rsidR="00B177CA" w:rsidRPr="003B190C">
        <w:rPr>
          <w:rFonts w:ascii="Verdana" w:hAnsi="Verdana" w:cs="Times New Roman"/>
          <w:sz w:val="20"/>
          <w:szCs w:val="20"/>
        </w:rPr>
        <w:t>МКП «</w:t>
      </w:r>
      <w:proofErr w:type="spellStart"/>
      <w:r w:rsidR="00B177CA" w:rsidRPr="003B190C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>» и подписанного (согласованного) начальником МУ «УЖКХ», с данными ежедневных Отчетов по производству и приемке оказанных услуг по содержанию объектов внешнего благоустройства МОГО «Ухта», а также Отчетов о проведенных мероприятиях по содержанию, капитальному ремонту (ремонту) объектов (элементов), расположенных на территории МОГО «</w:t>
      </w:r>
      <w:proofErr w:type="gramStart"/>
      <w:r w:rsidR="00B177CA" w:rsidRPr="003B190C">
        <w:rPr>
          <w:rFonts w:ascii="Verdana" w:hAnsi="Verdana" w:cs="Times New Roman"/>
          <w:sz w:val="20"/>
          <w:szCs w:val="20"/>
        </w:rPr>
        <w:t>Ухта», представленных Предприятием в МУ «УЖКХ» в рамках заключ</w:t>
      </w:r>
      <w:r w:rsidR="000A3240" w:rsidRPr="003B190C">
        <w:rPr>
          <w:rFonts w:ascii="Verdana" w:hAnsi="Verdana" w:cs="Times New Roman"/>
          <w:sz w:val="20"/>
          <w:szCs w:val="20"/>
        </w:rPr>
        <w:t xml:space="preserve">енного Соглашения, установлено </w:t>
      </w:r>
      <w:r w:rsidR="00B177CA" w:rsidRPr="003B190C">
        <w:rPr>
          <w:rFonts w:ascii="Verdana" w:hAnsi="Verdana" w:cs="Times New Roman"/>
          <w:sz w:val="20"/>
          <w:szCs w:val="20"/>
        </w:rPr>
        <w:t>превышение фактического количества посаженных цветов (210 095 ед.)  над плановым (расчетным) количеством (192 545 ед.) на 17 550 ед., что</w:t>
      </w:r>
      <w:r w:rsidR="00B177CA" w:rsidRPr="003B190C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B177CA" w:rsidRPr="003B190C">
        <w:rPr>
          <w:rFonts w:ascii="Verdana" w:hAnsi="Verdana" w:cs="Times New Roman"/>
          <w:sz w:val="20"/>
          <w:szCs w:val="20"/>
        </w:rPr>
        <w:t>повлекло необоснованное увеличение затрат Предприятия, предъявленных</w:t>
      </w:r>
      <w:r w:rsidR="000A3240" w:rsidRPr="003B190C">
        <w:rPr>
          <w:rFonts w:ascii="Verdana" w:hAnsi="Verdana" w:cs="Times New Roman"/>
          <w:sz w:val="20"/>
          <w:szCs w:val="20"/>
        </w:rPr>
        <w:t xml:space="preserve"> в МУ «УЖКХ» </w:t>
      </w:r>
      <w:r w:rsidR="00B177CA" w:rsidRPr="003B190C">
        <w:rPr>
          <w:rFonts w:ascii="Verdana" w:hAnsi="Verdana" w:cs="Times New Roman"/>
          <w:sz w:val="20"/>
          <w:szCs w:val="20"/>
        </w:rPr>
        <w:t>и оплаченных за счет средств бюджета МОГО «Ухта» на 113,5 тыс. рублей (без учета трудо</w:t>
      </w:r>
      <w:r w:rsidR="000A3240" w:rsidRPr="003B190C">
        <w:rPr>
          <w:rFonts w:ascii="Verdana" w:hAnsi="Verdana" w:cs="Times New Roman"/>
          <w:sz w:val="20"/>
          <w:szCs w:val="20"/>
        </w:rPr>
        <w:t>затрат) или на 0,2 %</w:t>
      </w:r>
      <w:r w:rsidR="00B177CA" w:rsidRPr="003B190C">
        <w:rPr>
          <w:rFonts w:ascii="Verdana" w:hAnsi="Verdana" w:cs="Times New Roman"/>
          <w:sz w:val="20"/>
          <w:szCs w:val="20"/>
        </w:rPr>
        <w:t>;</w:t>
      </w:r>
      <w:proofErr w:type="gramEnd"/>
    </w:p>
    <w:p w:rsidR="00B177CA" w:rsidRPr="00B177CA" w:rsidRDefault="000A3240" w:rsidP="00B177CA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B177CA" w:rsidRPr="00B177CA">
        <w:rPr>
          <w:rFonts w:ascii="Verdana" w:hAnsi="Verdana" w:cs="Times New Roman"/>
          <w:sz w:val="20"/>
          <w:szCs w:val="20"/>
        </w:rPr>
        <w:t xml:space="preserve">Основными причинами превышения фактического количества высаженных цветов над плановым в цветники на территории МОГО «Ухта» в летний период 2023 года являются: 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вандальные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 действия; естественное отмирание в связи с неблагоприятными погодными условиями и длительный период адаптации рассады на объекте; различные болезни рассады, а также появление тли и других насекомых; неизбежная гибель рассады после проведения мероприятий по выгонке цветочной продукции, влекущая необходимость оперативного принятия решений о замене того или иного вида цветов на другой;</w:t>
      </w:r>
    </w:p>
    <w:p w:rsidR="00B177CA" w:rsidRDefault="004A332E" w:rsidP="00B177C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 w:rsidR="003446F5">
        <w:rPr>
          <w:rFonts w:ascii="Verdana" w:hAnsi="Verdana" w:cs="Times New Roman"/>
          <w:sz w:val="20"/>
          <w:szCs w:val="20"/>
        </w:rPr>
        <w:t xml:space="preserve"> В связи с чем, Контрольно-счетной палатой рекомендовано </w:t>
      </w:r>
      <w:r w:rsidR="00B177CA" w:rsidRPr="00B177CA">
        <w:rPr>
          <w:rFonts w:ascii="Verdana" w:hAnsi="Verdana" w:cs="Times New Roman"/>
          <w:sz w:val="20"/>
          <w:szCs w:val="20"/>
        </w:rPr>
        <w:t>МКП «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» проводить работу по: своевременной высадке рассады; борьбе с различными болезнями рассады; проведению работы по установлению лиц, виновных в совершении 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вандальных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 действий на объектах, закрепленных за Предприятием на праве оперативного управления в целях возмещения причиненного ущерба (в 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т.ч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 xml:space="preserve">. составлению актов осмотра, обращению </w:t>
      </w:r>
      <w:r w:rsidR="003446F5">
        <w:rPr>
          <w:rFonts w:ascii="Verdana" w:hAnsi="Verdana" w:cs="Times New Roman"/>
          <w:sz w:val="20"/>
          <w:szCs w:val="20"/>
        </w:rPr>
        <w:t xml:space="preserve">                    </w:t>
      </w:r>
      <w:r w:rsidR="00D00518">
        <w:rPr>
          <w:rFonts w:ascii="Verdana" w:hAnsi="Verdana" w:cs="Times New Roman"/>
          <w:sz w:val="20"/>
          <w:szCs w:val="20"/>
        </w:rPr>
        <w:t>в правоохранительные органы).</w:t>
      </w:r>
    </w:p>
    <w:p w:rsidR="00B177CA" w:rsidRPr="003B190C" w:rsidRDefault="00D00518" w:rsidP="003B190C">
      <w:pPr>
        <w:pStyle w:val="af1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Verdana" w:hAnsi="Verdana" w:cs="Times New Roman"/>
          <w:sz w:val="20"/>
          <w:szCs w:val="20"/>
        </w:rPr>
      </w:pPr>
      <w:r w:rsidRPr="003B190C">
        <w:rPr>
          <w:rFonts w:ascii="Verdana" w:hAnsi="Verdana" w:cs="Times New Roman"/>
          <w:sz w:val="20"/>
          <w:szCs w:val="20"/>
        </w:rPr>
        <w:t>Проверкой установлено, что в</w:t>
      </w:r>
      <w:r w:rsidR="00B177CA" w:rsidRPr="003B190C">
        <w:rPr>
          <w:rFonts w:ascii="Verdana" w:hAnsi="Verdana" w:cs="Times New Roman"/>
          <w:sz w:val="20"/>
          <w:szCs w:val="20"/>
        </w:rPr>
        <w:t xml:space="preserve"> проверяемом периоде Предприятием осуществлялась высадка 2-х видов цветов в общем количестве 1 800 ед.  (в </w:t>
      </w:r>
      <w:proofErr w:type="spellStart"/>
      <w:r w:rsidR="00B177CA" w:rsidRPr="003B190C">
        <w:rPr>
          <w:rFonts w:ascii="Verdana" w:hAnsi="Verdana" w:cs="Times New Roman"/>
          <w:sz w:val="20"/>
          <w:szCs w:val="20"/>
        </w:rPr>
        <w:t>т.ч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 xml:space="preserve">. тюльпаны </w:t>
      </w:r>
      <w:r w:rsidR="00B177CA" w:rsidRPr="003B190C">
        <w:rPr>
          <w:rFonts w:ascii="Verdana" w:hAnsi="Verdana" w:cs="Times New Roman"/>
          <w:sz w:val="20"/>
          <w:szCs w:val="20"/>
        </w:rPr>
        <w:lastRenderedPageBreak/>
        <w:t xml:space="preserve">- 1 200 ед., нарциссы - 600 ед.) общей стоимостью 36,4 тыс. рублей, в отсутствие подписанного (согласованного) начальником </w:t>
      </w:r>
      <w:bookmarkStart w:id="0" w:name="_GoBack"/>
      <w:bookmarkEnd w:id="0"/>
      <w:r w:rsidR="00B177CA" w:rsidRPr="003B190C">
        <w:rPr>
          <w:rFonts w:ascii="Verdana" w:hAnsi="Verdana" w:cs="Times New Roman"/>
          <w:sz w:val="20"/>
          <w:szCs w:val="20"/>
        </w:rPr>
        <w:t>МУ «УЖКХ» Расчета количества цветов, необходимых для озеленения территории МОГО «Ухта» в 202</w:t>
      </w:r>
      <w:r w:rsidR="004A332E" w:rsidRPr="003B190C">
        <w:rPr>
          <w:rFonts w:ascii="Verdana" w:hAnsi="Verdana" w:cs="Times New Roman"/>
          <w:sz w:val="20"/>
          <w:szCs w:val="20"/>
        </w:rPr>
        <w:t>3 году (на данные виды цветов)</w:t>
      </w:r>
      <w:r w:rsidR="003B190C">
        <w:rPr>
          <w:rFonts w:ascii="Verdana" w:hAnsi="Verdana" w:cs="Times New Roman"/>
          <w:sz w:val="20"/>
          <w:szCs w:val="20"/>
        </w:rPr>
        <w:t>.</w:t>
      </w:r>
    </w:p>
    <w:p w:rsidR="00B177CA" w:rsidRPr="00D00518" w:rsidRDefault="00D00518" w:rsidP="003B190C">
      <w:pPr>
        <w:pStyle w:val="af1"/>
        <w:numPr>
          <w:ilvl w:val="0"/>
          <w:numId w:val="10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В ходе </w:t>
      </w:r>
      <w:r w:rsidR="00B177CA" w:rsidRPr="00D00518">
        <w:rPr>
          <w:rFonts w:ascii="Verdana" w:hAnsi="Verdana" w:cs="Times New Roman"/>
          <w:sz w:val="20"/>
          <w:szCs w:val="20"/>
        </w:rPr>
        <w:t>п</w:t>
      </w:r>
      <w:r>
        <w:rPr>
          <w:rFonts w:ascii="Verdana" w:eastAsia="Times New Roman" w:hAnsi="Verdana" w:cs="Times New Roman"/>
          <w:bCs/>
          <w:sz w:val="20"/>
          <w:szCs w:val="20"/>
        </w:rPr>
        <w:t>роверки</w:t>
      </w:r>
      <w:r w:rsidR="00B177CA" w:rsidRPr="00D00518">
        <w:rPr>
          <w:rFonts w:ascii="Verdana" w:eastAsia="Times New Roman" w:hAnsi="Verdana" w:cs="Times New Roman"/>
          <w:bCs/>
          <w:sz w:val="20"/>
          <w:szCs w:val="20"/>
        </w:rPr>
        <w:t xml:space="preserve"> установлен факт нарушения Предприятием ч.3 ст.9 Федерального закона № 402-ФЗ, выразившийся в </w:t>
      </w:r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составлении  и принятии к бухгалтерскому учету Акта от 30.09.2023 № 731 о списании материалов по счету 10.01 (в </w:t>
      </w:r>
      <w:proofErr w:type="spellStart"/>
      <w:r w:rsidR="00B177CA" w:rsidRPr="00D00518">
        <w:rPr>
          <w:rFonts w:ascii="Verdana" w:eastAsia="Times New Roman" w:hAnsi="Verdana" w:cs="Times New Roman"/>
          <w:sz w:val="20"/>
          <w:szCs w:val="20"/>
        </w:rPr>
        <w:t>т.ч</w:t>
      </w:r>
      <w:proofErr w:type="spellEnd"/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. тюльпан </w:t>
      </w:r>
      <w:r w:rsidR="00B177CA" w:rsidRPr="00D00518">
        <w:rPr>
          <w:rFonts w:ascii="Verdana" w:eastAsia="Times New Roman" w:hAnsi="Verdana" w:cs="Times New Roman"/>
          <w:sz w:val="20"/>
          <w:szCs w:val="20"/>
          <w:lang w:val="en-US"/>
        </w:rPr>
        <w:t>Abba</w:t>
      </w:r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 - 400 шт., тюльпан </w:t>
      </w:r>
      <w:proofErr w:type="spellStart"/>
      <w:r w:rsidR="00B177CA" w:rsidRPr="00D00518">
        <w:rPr>
          <w:rFonts w:ascii="Verdana" w:eastAsia="Times New Roman" w:hAnsi="Verdana" w:cs="Times New Roman"/>
          <w:sz w:val="20"/>
          <w:szCs w:val="20"/>
          <w:lang w:val="en-US"/>
        </w:rPr>
        <w:t>MonteCarlo</w:t>
      </w:r>
      <w:proofErr w:type="spellEnd"/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 - 400 шт., тюльпан </w:t>
      </w:r>
      <w:proofErr w:type="spellStart"/>
      <w:r w:rsidR="00B177CA" w:rsidRPr="00D00518">
        <w:rPr>
          <w:rFonts w:ascii="Verdana" w:eastAsia="Times New Roman" w:hAnsi="Verdana" w:cs="Times New Roman"/>
          <w:sz w:val="20"/>
          <w:szCs w:val="20"/>
          <w:lang w:val="en-US"/>
        </w:rPr>
        <w:t>DoublePric</w:t>
      </w:r>
      <w:proofErr w:type="spellEnd"/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 - 400 шт., нарцисс махровый </w:t>
      </w:r>
      <w:proofErr w:type="spellStart"/>
      <w:r w:rsidR="00B177CA" w:rsidRPr="00D00518">
        <w:rPr>
          <w:rFonts w:ascii="Verdana" w:eastAsia="Times New Roman" w:hAnsi="Verdana" w:cs="Times New Roman"/>
          <w:sz w:val="20"/>
          <w:szCs w:val="20"/>
        </w:rPr>
        <w:t>Айс</w:t>
      </w:r>
      <w:proofErr w:type="spellEnd"/>
      <w:r w:rsidR="00B177CA" w:rsidRPr="00D00518">
        <w:rPr>
          <w:rFonts w:ascii="Verdana" w:eastAsia="Times New Roman" w:hAnsi="Verdana" w:cs="Times New Roman"/>
          <w:sz w:val="20"/>
          <w:szCs w:val="20"/>
        </w:rPr>
        <w:t xml:space="preserve"> Кинг - 600 шт.),  утвержденного директором Предприятия 30.09.2023, на общую сумму  36,4 тыс. рублей,  до совершения факта хозяйственной жизни</w:t>
      </w:r>
      <w:r w:rsidR="00B177CA" w:rsidRPr="00D00518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B177CA" w:rsidRPr="00D00518">
        <w:rPr>
          <w:rFonts w:ascii="Verdana" w:eastAsia="Times New Roman" w:hAnsi="Verdana" w:cs="Times New Roman"/>
          <w:sz w:val="20"/>
          <w:szCs w:val="20"/>
        </w:rPr>
        <w:t>(посадка цветов в цветов в цветники осуществлялась 03.10.2023. т.е</w:t>
      </w:r>
      <w:r w:rsidR="004A332E" w:rsidRPr="00D00518">
        <w:rPr>
          <w:rFonts w:ascii="Verdana" w:eastAsia="Times New Roman" w:hAnsi="Verdana" w:cs="Times New Roman"/>
          <w:sz w:val="20"/>
          <w:szCs w:val="20"/>
        </w:rPr>
        <w:t xml:space="preserve">. на 3 </w:t>
      </w:r>
      <w:proofErr w:type="spellStart"/>
      <w:r w:rsidR="004A332E" w:rsidRPr="00D00518">
        <w:rPr>
          <w:rFonts w:ascii="Verdana" w:eastAsia="Times New Roman" w:hAnsi="Verdana" w:cs="Times New Roman"/>
          <w:sz w:val="20"/>
          <w:szCs w:val="20"/>
        </w:rPr>
        <w:t>к.д</w:t>
      </w:r>
      <w:proofErr w:type="spellEnd"/>
      <w:r w:rsidR="004A332E" w:rsidRPr="00D00518">
        <w:rPr>
          <w:rFonts w:ascii="Verdana" w:eastAsia="Times New Roman" w:hAnsi="Verdana" w:cs="Times New Roman"/>
          <w:sz w:val="20"/>
          <w:szCs w:val="20"/>
        </w:rPr>
        <w:t>. позже)</w:t>
      </w:r>
      <w:r w:rsidR="003B190C">
        <w:rPr>
          <w:rFonts w:ascii="Verdana" w:eastAsia="Times New Roman" w:hAnsi="Verdana" w:cs="Times New Roman"/>
          <w:sz w:val="20"/>
          <w:szCs w:val="20"/>
        </w:rPr>
        <w:t>.</w:t>
      </w:r>
    </w:p>
    <w:p w:rsidR="00B177CA" w:rsidRPr="00D00518" w:rsidRDefault="00D00518" w:rsidP="00B177CA">
      <w:pPr>
        <w:pStyle w:val="af1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В</w:t>
      </w:r>
      <w:r w:rsidR="00B177CA" w:rsidRPr="00D00518">
        <w:rPr>
          <w:rFonts w:ascii="Verdana" w:eastAsia="Times New Roman" w:hAnsi="Verdana" w:cs="Times New Roman"/>
          <w:sz w:val="20"/>
          <w:szCs w:val="20"/>
        </w:rPr>
        <w:t>ыборочной проверкой установлен факт</w:t>
      </w:r>
      <w:r w:rsidR="00B177CA" w:rsidRPr="00D00518">
        <w:rPr>
          <w:rFonts w:ascii="Verdana" w:hAnsi="Verdana" w:cs="Times New Roman"/>
          <w:sz w:val="20"/>
          <w:szCs w:val="20"/>
        </w:rPr>
        <w:t xml:space="preserve"> превышения</w:t>
      </w:r>
      <w:r w:rsidR="00B177CA" w:rsidRPr="00D00518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B177CA" w:rsidRPr="00D00518">
        <w:rPr>
          <w:rFonts w:ascii="Verdana" w:hAnsi="Verdana" w:cs="Times New Roman"/>
          <w:sz w:val="20"/>
          <w:szCs w:val="20"/>
        </w:rPr>
        <w:t xml:space="preserve">фактических показателей (1 900 шт.) высаженных цветов на объекте  «ул. </w:t>
      </w:r>
      <w:proofErr w:type="spellStart"/>
      <w:r w:rsidR="00B177CA" w:rsidRPr="00D00518">
        <w:rPr>
          <w:rFonts w:ascii="Verdana" w:hAnsi="Verdana" w:cs="Times New Roman"/>
          <w:sz w:val="20"/>
          <w:szCs w:val="20"/>
        </w:rPr>
        <w:t>Чибьюская</w:t>
      </w:r>
      <w:proofErr w:type="spellEnd"/>
      <w:r w:rsidR="00B177CA" w:rsidRPr="00D00518">
        <w:rPr>
          <w:rFonts w:ascii="Verdana" w:hAnsi="Verdana" w:cs="Times New Roman"/>
          <w:sz w:val="20"/>
          <w:szCs w:val="20"/>
        </w:rPr>
        <w:t xml:space="preserve"> (Управление здравоохранения) - 2 цветника» над плановыми (расчетными)  в количестве (639 шт.) или в 3,0 раза, высадка цветов 1-го вида (бархатцы отклоняющиеся) вместо 2-х видов, предусмотренных Расчетом (петунии не высаживались), а также несоответствие площади объекта, примененной в Расчете (15,8 </w:t>
      </w:r>
      <w:proofErr w:type="spellStart"/>
      <w:r w:rsidR="00B177CA" w:rsidRPr="00D00518">
        <w:rPr>
          <w:rFonts w:ascii="Verdana" w:hAnsi="Verdana" w:cs="Times New Roman"/>
          <w:sz w:val="20"/>
          <w:szCs w:val="20"/>
        </w:rPr>
        <w:t>кв.м</w:t>
      </w:r>
      <w:proofErr w:type="spellEnd"/>
      <w:r w:rsidR="00B177CA" w:rsidRPr="00D00518">
        <w:rPr>
          <w:rFonts w:ascii="Verdana" w:hAnsi="Verdana" w:cs="Times New Roman"/>
          <w:sz w:val="20"/>
          <w:szCs w:val="20"/>
        </w:rPr>
        <w:t xml:space="preserve">.), фактической площади  (10,4 </w:t>
      </w:r>
      <w:proofErr w:type="spellStart"/>
      <w:r w:rsidR="00B177CA" w:rsidRPr="00D00518">
        <w:rPr>
          <w:rFonts w:ascii="Verdana" w:hAnsi="Verdana" w:cs="Times New Roman"/>
          <w:sz w:val="20"/>
          <w:szCs w:val="20"/>
        </w:rPr>
        <w:t>кв.м</w:t>
      </w:r>
      <w:proofErr w:type="spellEnd"/>
      <w:r w:rsidR="00B177CA" w:rsidRPr="00D00518">
        <w:rPr>
          <w:rFonts w:ascii="Verdana" w:hAnsi="Verdana" w:cs="Times New Roman"/>
          <w:sz w:val="20"/>
          <w:szCs w:val="20"/>
        </w:rPr>
        <w:t>.) на которой осуществляется посадка цветов, т.е. на 5,4 кв. м. меньше расчетной, что повлекло необоснованное увеличение затрат Предприятия и предъявление к возмещению за счет средств субсидии</w:t>
      </w:r>
      <w:r w:rsidR="00B177CA" w:rsidRPr="00D00518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B177CA" w:rsidRPr="00D00518">
        <w:rPr>
          <w:rFonts w:ascii="Verdana" w:hAnsi="Verdana" w:cs="Times New Roman"/>
          <w:sz w:val="20"/>
          <w:szCs w:val="20"/>
        </w:rPr>
        <w:t>из бюджета МОГО «Ухта» (в рамках Соглашения) в общей сумме 5,2 тыс. рублей (без учет</w:t>
      </w:r>
      <w:r w:rsidR="004A332E" w:rsidRPr="00D00518">
        <w:rPr>
          <w:rFonts w:ascii="Verdana" w:hAnsi="Verdana" w:cs="Times New Roman"/>
          <w:sz w:val="20"/>
          <w:szCs w:val="20"/>
        </w:rPr>
        <w:t>а трудозатрат) или  в 2,5 раза.</w:t>
      </w:r>
    </w:p>
    <w:p w:rsidR="00B177CA" w:rsidRDefault="004A332E" w:rsidP="00B177C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sz w:val="20"/>
          <w:szCs w:val="20"/>
        </w:rPr>
        <w:t>Контрольно-счетная палата считает необходимым и целесообразным рекомендовать МКП «</w:t>
      </w:r>
      <w:proofErr w:type="spellStart"/>
      <w:r w:rsidR="00B177CA" w:rsidRPr="00B177CA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B177CA" w:rsidRPr="00B177CA">
        <w:rPr>
          <w:rFonts w:ascii="Verdana" w:hAnsi="Verdana" w:cs="Times New Roman"/>
          <w:sz w:val="20"/>
          <w:szCs w:val="20"/>
        </w:rPr>
        <w:t>» провести инвентаризацию объектов (клумб, цветников), закрепленных за Предприятием, на предмет соответствия фактической площади объекта, площади, отраженной в Справке БТИ и, в случае необходимости, осуществить досыпку грунта (земляной смеси) до установленных размеров.</w:t>
      </w:r>
    </w:p>
    <w:p w:rsidR="00B177CA" w:rsidRPr="00D00518" w:rsidRDefault="00D00518" w:rsidP="00D00518">
      <w:pPr>
        <w:pStyle w:val="af1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П</w:t>
      </w:r>
      <w:r w:rsidR="00B177CA" w:rsidRPr="00D00518">
        <w:rPr>
          <w:rFonts w:ascii="Verdana" w:hAnsi="Verdana" w:cs="Times New Roman"/>
          <w:sz w:val="20"/>
          <w:szCs w:val="20"/>
        </w:rPr>
        <w:t xml:space="preserve">роверкой установлен факт нарушения Предприятием п.3.1.2. Соглашения (в ред. доп. соглашения от 19.01.2023 б/н), выразившийся в </w:t>
      </w:r>
      <w:r w:rsidR="00B177CA" w:rsidRPr="00D00518">
        <w:rPr>
          <w:rFonts w:ascii="Verdana" w:hAnsi="Verdana" w:cs="Times New Roman"/>
          <w:iCs/>
          <w:kern w:val="2"/>
          <w:sz w:val="20"/>
          <w:szCs w:val="20"/>
        </w:rPr>
        <w:t>представлении в 1-ом случае подтверждаю</w:t>
      </w:r>
      <w:r>
        <w:rPr>
          <w:rFonts w:ascii="Verdana" w:hAnsi="Verdana" w:cs="Times New Roman"/>
          <w:iCs/>
          <w:kern w:val="2"/>
          <w:sz w:val="20"/>
          <w:szCs w:val="20"/>
        </w:rPr>
        <w:t>щих документов за предшествующий отчетный месяц (</w:t>
      </w:r>
      <w:r w:rsidR="00B177CA" w:rsidRPr="00D00518">
        <w:rPr>
          <w:rFonts w:ascii="Verdana" w:hAnsi="Verdana" w:cs="Times New Roman"/>
          <w:iCs/>
          <w:kern w:val="2"/>
          <w:sz w:val="20"/>
          <w:szCs w:val="20"/>
        </w:rPr>
        <w:t>май) с нарушением установленного срока (не позднее 25 числа месяца, следующе</w:t>
      </w:r>
      <w:r>
        <w:rPr>
          <w:rFonts w:ascii="Verdana" w:hAnsi="Verdana" w:cs="Times New Roman"/>
          <w:iCs/>
          <w:kern w:val="2"/>
          <w:sz w:val="20"/>
          <w:szCs w:val="20"/>
        </w:rPr>
        <w:t xml:space="preserve">го </w:t>
      </w:r>
      <w:proofErr w:type="gramStart"/>
      <w:r>
        <w:rPr>
          <w:rFonts w:ascii="Verdana" w:hAnsi="Verdana" w:cs="Times New Roman"/>
          <w:iCs/>
          <w:kern w:val="2"/>
          <w:sz w:val="20"/>
          <w:szCs w:val="20"/>
        </w:rPr>
        <w:t>за</w:t>
      </w:r>
      <w:proofErr w:type="gramEnd"/>
      <w:r>
        <w:rPr>
          <w:rFonts w:ascii="Verdana" w:hAnsi="Verdana" w:cs="Times New Roman"/>
          <w:iCs/>
          <w:kern w:val="2"/>
          <w:sz w:val="20"/>
          <w:szCs w:val="20"/>
        </w:rPr>
        <w:t xml:space="preserve"> отчетным) на 16 </w:t>
      </w:r>
      <w:proofErr w:type="spellStart"/>
      <w:r>
        <w:rPr>
          <w:rFonts w:ascii="Verdana" w:hAnsi="Verdana" w:cs="Times New Roman"/>
          <w:iCs/>
          <w:kern w:val="2"/>
          <w:sz w:val="20"/>
          <w:szCs w:val="20"/>
        </w:rPr>
        <w:t>к.д</w:t>
      </w:r>
      <w:proofErr w:type="spellEnd"/>
      <w:r>
        <w:rPr>
          <w:rFonts w:ascii="Verdana" w:hAnsi="Verdana" w:cs="Times New Roman"/>
          <w:iCs/>
          <w:kern w:val="2"/>
          <w:sz w:val="20"/>
          <w:szCs w:val="20"/>
        </w:rPr>
        <w:t>.</w:t>
      </w:r>
    </w:p>
    <w:p w:rsidR="00B177CA" w:rsidRPr="006E61B7" w:rsidRDefault="00D00518" w:rsidP="006E61B7">
      <w:pPr>
        <w:pStyle w:val="af1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Cs/>
          <w:kern w:val="2"/>
          <w:sz w:val="20"/>
          <w:szCs w:val="20"/>
        </w:rPr>
        <w:t>В</w:t>
      </w:r>
      <w:r w:rsidR="002B22CB">
        <w:rPr>
          <w:rFonts w:ascii="Verdana" w:hAnsi="Verdana" w:cs="Times New Roman"/>
          <w:bCs/>
          <w:kern w:val="2"/>
          <w:sz w:val="20"/>
          <w:szCs w:val="20"/>
        </w:rPr>
        <w:t xml:space="preserve"> результате</w:t>
      </w:r>
      <w:r w:rsidR="00B177CA" w:rsidRPr="00D00518">
        <w:rPr>
          <w:rFonts w:ascii="Verdana" w:hAnsi="Verdana" w:cs="Times New Roman"/>
          <w:bCs/>
          <w:kern w:val="2"/>
          <w:sz w:val="20"/>
          <w:szCs w:val="20"/>
        </w:rPr>
        <w:t xml:space="preserve"> проверки соблюдения Предприятием требо</w:t>
      </w:r>
      <w:r w:rsidR="004A332E" w:rsidRPr="00D00518">
        <w:rPr>
          <w:rFonts w:ascii="Verdana" w:hAnsi="Verdana" w:cs="Times New Roman"/>
          <w:bCs/>
          <w:kern w:val="2"/>
          <w:sz w:val="20"/>
          <w:szCs w:val="20"/>
        </w:rPr>
        <w:t xml:space="preserve">ваний </w:t>
      </w:r>
      <w:r w:rsidR="00B177CA" w:rsidRPr="00D00518">
        <w:rPr>
          <w:rFonts w:ascii="Verdana" w:hAnsi="Verdana" w:cs="Times New Roman"/>
          <w:bCs/>
          <w:kern w:val="2"/>
          <w:sz w:val="20"/>
          <w:szCs w:val="20"/>
        </w:rPr>
        <w:t xml:space="preserve">к предоставлению </w:t>
      </w:r>
      <w:r w:rsidR="00B177CA" w:rsidRPr="006E61B7">
        <w:rPr>
          <w:rFonts w:ascii="Verdana" w:hAnsi="Verdana" w:cs="Times New Roman"/>
          <w:bCs/>
          <w:kern w:val="2"/>
          <w:sz w:val="20"/>
          <w:szCs w:val="20"/>
        </w:rPr>
        <w:t>и составлению отчетности, предусмотренных пунктами 4.3.8 и 4.3.9 Соглашения, установлены факты нарушения п.4.3.8. Соглашения, выразившиеся в:</w:t>
      </w:r>
    </w:p>
    <w:p w:rsidR="00B177CA" w:rsidRPr="00B177CA" w:rsidRDefault="00B177CA" w:rsidP="00B177CA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Times New Roman"/>
          <w:bCs/>
          <w:kern w:val="2"/>
          <w:sz w:val="20"/>
          <w:szCs w:val="20"/>
        </w:rPr>
      </w:pPr>
      <w:r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</w:t>
      </w:r>
      <w:r w:rsidR="004A332E">
        <w:rPr>
          <w:rFonts w:ascii="Verdana" w:hAnsi="Verdana" w:cs="Times New Roman"/>
          <w:bCs/>
          <w:kern w:val="2"/>
          <w:sz w:val="20"/>
          <w:szCs w:val="20"/>
        </w:rPr>
        <w:t xml:space="preserve">        </w:t>
      </w:r>
      <w:r w:rsidRPr="00B177CA">
        <w:rPr>
          <w:rFonts w:ascii="Verdana" w:hAnsi="Verdana" w:cs="Times New Roman"/>
          <w:bCs/>
          <w:kern w:val="2"/>
          <w:sz w:val="20"/>
          <w:szCs w:val="20"/>
        </w:rPr>
        <w:t>- непредставлении ежемесячных Отчетов мониторинга выполнения работ по содержанию, капитальному ремонту (ремонту) объектов за период с 01.01.2023 по 31.05.2023 (фактически Отчет мониторинга выполнения работ по содержанию, капитальному ремонту (ремонту) объектов представлен 25.08.2023 (вход. № отсутствует) за общий период деятельности Предприят</w:t>
      </w:r>
      <w:r w:rsidR="006E61B7">
        <w:rPr>
          <w:rFonts w:ascii="Verdana" w:hAnsi="Verdana" w:cs="Times New Roman"/>
          <w:bCs/>
          <w:kern w:val="2"/>
          <w:sz w:val="20"/>
          <w:szCs w:val="20"/>
        </w:rPr>
        <w:t xml:space="preserve">ия с 01.01.2023 по 31.05.2023); </w:t>
      </w:r>
      <w:r w:rsidRPr="00B177CA">
        <w:rPr>
          <w:rFonts w:ascii="Verdana" w:hAnsi="Verdana" w:cs="Times New Roman"/>
          <w:bCs/>
          <w:kern w:val="2"/>
          <w:sz w:val="20"/>
          <w:szCs w:val="20"/>
        </w:rPr>
        <w:t>капитальному ремонту (ремонту)</w:t>
      </w:r>
      <w:r w:rsidR="004A332E">
        <w:rPr>
          <w:rFonts w:ascii="Verdana" w:hAnsi="Verdana" w:cs="Times New Roman"/>
          <w:bCs/>
          <w:kern w:val="2"/>
          <w:sz w:val="20"/>
          <w:szCs w:val="20"/>
        </w:rPr>
        <w:t xml:space="preserve"> объектов за период </w:t>
      </w:r>
      <w:r w:rsidRPr="00B177CA">
        <w:rPr>
          <w:rFonts w:ascii="Verdana" w:hAnsi="Verdana" w:cs="Times New Roman"/>
          <w:bCs/>
          <w:kern w:val="2"/>
          <w:sz w:val="20"/>
          <w:szCs w:val="20"/>
        </w:rPr>
        <w:t>с 01.01.2023 по 31.05.2023 (представленного 25.08.2023), а также за июнь-август не в соответствии с формой, установленной Приложением № 5 к Соглашению;</w:t>
      </w:r>
    </w:p>
    <w:p w:rsidR="00B177CA" w:rsidRPr="00B177CA" w:rsidRDefault="00B177CA" w:rsidP="004A33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Verdana" w:hAnsi="Verdana" w:cs="Times New Roman"/>
          <w:bCs/>
          <w:kern w:val="2"/>
          <w:sz w:val="20"/>
          <w:szCs w:val="20"/>
        </w:rPr>
      </w:pPr>
      <w:r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- несоблюдении сроков предоставления Отчетов мониторинга выполнения работ по содержанию, капитальному ремонту (ремонту) объектов в 4-х случаях (за июнь-август, октябрь 2023 года) (нарушение срока</w:t>
      </w:r>
      <w:r w:rsidR="004A332E">
        <w:rPr>
          <w:rFonts w:ascii="Verdana" w:hAnsi="Verdana" w:cs="Times New Roman"/>
          <w:bCs/>
          <w:kern w:val="2"/>
          <w:sz w:val="20"/>
          <w:szCs w:val="20"/>
        </w:rPr>
        <w:t xml:space="preserve"> составило от 1 </w:t>
      </w:r>
      <w:proofErr w:type="spellStart"/>
      <w:r w:rsidR="004A332E">
        <w:rPr>
          <w:rFonts w:ascii="Verdana" w:hAnsi="Verdana" w:cs="Times New Roman"/>
          <w:bCs/>
          <w:kern w:val="2"/>
          <w:sz w:val="20"/>
          <w:szCs w:val="20"/>
        </w:rPr>
        <w:t>к.д</w:t>
      </w:r>
      <w:proofErr w:type="spellEnd"/>
      <w:r w:rsidR="004A332E">
        <w:rPr>
          <w:rFonts w:ascii="Verdana" w:hAnsi="Verdana" w:cs="Times New Roman"/>
          <w:bCs/>
          <w:kern w:val="2"/>
          <w:sz w:val="20"/>
          <w:szCs w:val="20"/>
        </w:rPr>
        <w:t xml:space="preserve">.  46 </w:t>
      </w:r>
      <w:proofErr w:type="spellStart"/>
      <w:r w:rsidR="004A332E">
        <w:rPr>
          <w:rFonts w:ascii="Verdana" w:hAnsi="Verdana" w:cs="Times New Roman"/>
          <w:bCs/>
          <w:kern w:val="2"/>
          <w:sz w:val="20"/>
          <w:szCs w:val="20"/>
        </w:rPr>
        <w:t>к.д</w:t>
      </w:r>
      <w:proofErr w:type="spellEnd"/>
      <w:r w:rsidR="004A332E">
        <w:rPr>
          <w:rFonts w:ascii="Verdana" w:hAnsi="Verdana" w:cs="Times New Roman"/>
          <w:bCs/>
          <w:kern w:val="2"/>
          <w:sz w:val="20"/>
          <w:szCs w:val="20"/>
        </w:rPr>
        <w:t>.)</w:t>
      </w:r>
      <w:r w:rsidR="00D00518">
        <w:rPr>
          <w:rFonts w:ascii="Verdana" w:hAnsi="Verdana" w:cs="Times New Roman"/>
          <w:iCs/>
          <w:kern w:val="2"/>
          <w:sz w:val="20"/>
          <w:szCs w:val="20"/>
        </w:rPr>
        <w:t>.</w:t>
      </w:r>
    </w:p>
    <w:p w:rsidR="00B177CA" w:rsidRPr="00BE5D95" w:rsidRDefault="00B177CA" w:rsidP="00BE5D95">
      <w:pPr>
        <w:pStyle w:val="af1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hAnsi="Verdana" w:cs="Times New Roman"/>
          <w:iCs/>
          <w:kern w:val="2"/>
          <w:sz w:val="20"/>
          <w:szCs w:val="20"/>
        </w:rPr>
      </w:pPr>
      <w:r w:rsidRPr="00BE5D95">
        <w:rPr>
          <w:rFonts w:ascii="Verdana" w:hAnsi="Verdana" w:cs="Times New Roman"/>
          <w:bCs/>
          <w:sz w:val="20"/>
          <w:szCs w:val="20"/>
        </w:rPr>
        <w:t xml:space="preserve">Анализ общего объема и количества закупок товаров, работ, услуг для муниципальных нужд, осуществленных Управлением ЖКХ в 2023 году (в </w:t>
      </w:r>
      <w:proofErr w:type="spellStart"/>
      <w:r w:rsidRPr="00BE5D95">
        <w:rPr>
          <w:rFonts w:ascii="Verdana" w:hAnsi="Verdana" w:cs="Times New Roman"/>
          <w:bCs/>
          <w:sz w:val="20"/>
          <w:szCs w:val="20"/>
        </w:rPr>
        <w:t>т.ч</w:t>
      </w:r>
      <w:proofErr w:type="spellEnd"/>
      <w:r w:rsidRPr="00BE5D95">
        <w:rPr>
          <w:rFonts w:ascii="Verdana" w:hAnsi="Verdana" w:cs="Times New Roman"/>
          <w:bCs/>
          <w:sz w:val="20"/>
          <w:szCs w:val="20"/>
        </w:rPr>
        <w:t>. закупок, связанных с озеленением и содержанием зеленых насаждений) показал следующее:</w:t>
      </w:r>
    </w:p>
    <w:p w:rsidR="00B177CA" w:rsidRPr="00B177CA" w:rsidRDefault="00853F00" w:rsidP="00B177C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bCs/>
          <w:sz w:val="20"/>
          <w:szCs w:val="20"/>
        </w:rPr>
        <w:t xml:space="preserve">- </w:t>
      </w:r>
      <w:r w:rsidR="00B177CA" w:rsidRPr="00B177CA">
        <w:rPr>
          <w:rFonts w:ascii="Verdana" w:hAnsi="Verdana" w:cs="Times New Roman"/>
          <w:sz w:val="20"/>
          <w:szCs w:val="20"/>
        </w:rPr>
        <w:t>по итогам 2023 года объем фактически осуществленных Управлением ЖКХ закупок (165 574,1 тыс. рублей) на 6,0% ниже совокупного объема планируемых закупок (177 932,2 тыс. рублей); объем фактически оплаченных МУ «УЖКХ» закупок (132 147,7 тыс. рублей) на 20,2 % ниже совокупного объема фактически осуществленных закупок (165 574,1 тыс. рублей);</w:t>
      </w:r>
    </w:p>
    <w:p w:rsidR="00B177CA" w:rsidRPr="00B177CA" w:rsidRDefault="004A332E" w:rsidP="00B177CA">
      <w:pPr>
        <w:widowControl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i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b/>
          <w:i/>
          <w:sz w:val="20"/>
          <w:szCs w:val="20"/>
        </w:rPr>
        <w:t xml:space="preserve">- </w:t>
      </w:r>
      <w:r w:rsidR="00B177CA" w:rsidRPr="00B177CA">
        <w:rPr>
          <w:rFonts w:ascii="Verdana" w:hAnsi="Verdana" w:cs="Times New Roman"/>
          <w:sz w:val="20"/>
          <w:szCs w:val="20"/>
        </w:rPr>
        <w:t>оценкой эффективности выбора способов осуществления закупок (конкурентных и неконкурентных) установлено, что применение Управлением ЖКХ в проверяемом периоде конкурентных способов закупок (37-ми аукционов в электронной форме) позволило уменьшить (снизить) планируемые расходы, связанные с осуществлением закупок на общую сумму 2 427,9 тыс. рублей или на 2,1% от планируемого объема закупок (114 804,9 тыс. рублей);</w:t>
      </w:r>
    </w:p>
    <w:p w:rsidR="00B177CA" w:rsidRDefault="004A332E" w:rsidP="00B177CA">
      <w:pPr>
        <w:widowControl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sz w:val="20"/>
          <w:szCs w:val="20"/>
        </w:rPr>
        <w:t xml:space="preserve">- Управлением ЖКХ в 2023 году были заключены 166 муниципальных контрактов </w:t>
      </w:r>
      <w:r w:rsidR="00B177CA" w:rsidRPr="00B177CA">
        <w:rPr>
          <w:rFonts w:ascii="Verdana" w:hAnsi="Verdana" w:cs="Times New Roman"/>
          <w:sz w:val="20"/>
          <w:szCs w:val="20"/>
        </w:rPr>
        <w:lastRenderedPageBreak/>
        <w:t>на общую сумму 49 849,0 тыс. рублей у единственного поставщика. Фактически исполнены (оплачены) 136 муниципальных контрактов на общую сумму 28 726,0 тыс. рублей. Не исполнены в полном объеме (не оплачены) 30 муниципальных контрактов на общую сумму 5 440,0 тыс. рублей; также осуществлялись закупки без заключения контрактов (на основании счетов и накладных) на общую сумму 188,0 тыс. рублей, к</w:t>
      </w:r>
      <w:r w:rsidR="00BE5D95">
        <w:rPr>
          <w:rFonts w:ascii="Verdana" w:hAnsi="Verdana" w:cs="Times New Roman"/>
          <w:sz w:val="20"/>
          <w:szCs w:val="20"/>
        </w:rPr>
        <w:t>оторые оплачены в полном объеме.</w:t>
      </w:r>
    </w:p>
    <w:p w:rsidR="00B177CA" w:rsidRPr="00BE5D95" w:rsidRDefault="00BE5D95" w:rsidP="00BE5D95">
      <w:pPr>
        <w:pStyle w:val="af1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О</w:t>
      </w:r>
      <w:r w:rsidR="00B177CA" w:rsidRPr="00BE5D95">
        <w:rPr>
          <w:rFonts w:ascii="Verdana" w:hAnsi="Verdana" w:cs="Times New Roman"/>
          <w:sz w:val="20"/>
          <w:szCs w:val="20"/>
        </w:rPr>
        <w:t>ценкой обоснованности выбор</w:t>
      </w:r>
      <w:r w:rsidRPr="00BE5D95">
        <w:rPr>
          <w:rFonts w:ascii="Verdana" w:hAnsi="Verdana" w:cs="Times New Roman"/>
          <w:sz w:val="20"/>
          <w:szCs w:val="20"/>
        </w:rPr>
        <w:t xml:space="preserve">а Управлением ЖКХ в проверяемом </w:t>
      </w:r>
      <w:r w:rsidR="00B177CA" w:rsidRPr="00BE5D95">
        <w:rPr>
          <w:rFonts w:ascii="Verdana" w:hAnsi="Verdana" w:cs="Times New Roman"/>
          <w:sz w:val="20"/>
          <w:szCs w:val="20"/>
        </w:rPr>
        <w:t>пери</w:t>
      </w:r>
      <w:r>
        <w:rPr>
          <w:rFonts w:ascii="Verdana" w:hAnsi="Verdana" w:cs="Times New Roman"/>
          <w:sz w:val="20"/>
          <w:szCs w:val="20"/>
        </w:rPr>
        <w:t xml:space="preserve">оде </w:t>
      </w:r>
      <w:r w:rsidRPr="00BE5D95">
        <w:rPr>
          <w:rFonts w:ascii="Verdana" w:hAnsi="Verdana" w:cs="Times New Roman"/>
          <w:sz w:val="20"/>
          <w:szCs w:val="20"/>
        </w:rPr>
        <w:t xml:space="preserve">способа </w:t>
      </w:r>
      <w:r w:rsidR="00B177CA" w:rsidRPr="00BE5D95">
        <w:rPr>
          <w:rFonts w:ascii="Verdana" w:hAnsi="Verdana" w:cs="Times New Roman"/>
          <w:sz w:val="20"/>
          <w:szCs w:val="20"/>
        </w:rPr>
        <w:t xml:space="preserve">определения поставщика (исполнителя, подрядчика) установлен факт нарушения </w:t>
      </w:r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п. 4 ч.1 ст. 93 Фед</w:t>
      </w:r>
      <w:r w:rsidR="004A332E" w:rsidRPr="00BE5D9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ерального закона </w:t>
      </w:r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№ 44</w:t>
      </w:r>
      <w:r w:rsidRPr="00BE5D95">
        <w:rPr>
          <w:rFonts w:ascii="Verdana" w:eastAsiaTheme="minorHAnsi" w:hAnsi="Verdana" w:cs="Times New Roman"/>
          <w:sz w:val="20"/>
          <w:szCs w:val="20"/>
          <w:lang w:eastAsia="en-US"/>
        </w:rPr>
        <w:t>-ФЗ</w:t>
      </w:r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, выразившийся в превышении Управлением ЖКХ совокупного годового объема закупок у единственного поставщика (подрядчика, исполнителя) (177 932,2 тыс. рублей) на сумму 11</w:t>
      </w:r>
      <w:r w:rsidR="003B190C">
        <w:rPr>
          <w:rFonts w:ascii="Verdana" w:eastAsiaTheme="minorHAnsi" w:hAnsi="Verdana" w:cs="Times New Roman"/>
          <w:sz w:val="20"/>
          <w:szCs w:val="20"/>
          <w:lang w:eastAsia="en-US"/>
        </w:rPr>
        <w:t xml:space="preserve"> 685,8 тыс. рублей (фактически </w:t>
      </w:r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оплачено по контрактам (в </w:t>
      </w:r>
      <w:proofErr w:type="spellStart"/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т.ч</w:t>
      </w:r>
      <w:proofErr w:type="spellEnd"/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. с учетом закупок без</w:t>
      </w:r>
      <w:proofErr w:type="gramEnd"/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</w:t>
      </w:r>
      <w:proofErr w:type="gramStart"/>
      <w:r w:rsidR="00B177CA" w:rsidRPr="00BE5D95">
        <w:rPr>
          <w:rFonts w:ascii="Verdana" w:eastAsiaTheme="minorHAnsi" w:hAnsi="Verdana" w:cs="Times New Roman"/>
          <w:sz w:val="20"/>
          <w:szCs w:val="20"/>
          <w:lang w:eastAsia="en-US"/>
        </w:rPr>
        <w:t>заключения контрак</w:t>
      </w:r>
      <w:r w:rsidR="004A332E" w:rsidRPr="00BE5D95">
        <w:rPr>
          <w:rFonts w:ascii="Verdana" w:eastAsiaTheme="minorHAnsi" w:hAnsi="Verdana" w:cs="Times New Roman"/>
          <w:sz w:val="20"/>
          <w:szCs w:val="20"/>
          <w:lang w:eastAsia="en-US"/>
        </w:rPr>
        <w:t>тов) -</w:t>
      </w:r>
      <w:r w:rsidR="00AC2CBD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  </w:t>
      </w:r>
      <w:r w:rsidR="004A332E" w:rsidRPr="00BE5D9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29 479,0 тыс. рублей).</w:t>
      </w:r>
      <w:proofErr w:type="gramEnd"/>
    </w:p>
    <w:p w:rsidR="00B177CA" w:rsidRDefault="001A0D0E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      </w:t>
      </w:r>
      <w:r w:rsidR="00B177CA" w:rsidRPr="00B177CA">
        <w:rPr>
          <w:rFonts w:ascii="Verdana" w:eastAsiaTheme="minorHAnsi" w:hAnsi="Verdana" w:cs="Times New Roman"/>
          <w:sz w:val="20"/>
          <w:szCs w:val="20"/>
          <w:lang w:eastAsia="en-US"/>
        </w:rPr>
        <w:t xml:space="preserve">Следует отметить, что ч.1 ст.7.29 Кодекса Российской Федерации об административных правонарушениях предусмотрена административная ответственность за </w:t>
      </w:r>
      <w:r w:rsidR="00BE5D95">
        <w:rPr>
          <w:rFonts w:ascii="Verdana" w:eastAsiaTheme="minorHAnsi" w:hAnsi="Verdana" w:cs="Times New Roman"/>
          <w:sz w:val="20"/>
          <w:szCs w:val="20"/>
          <w:lang w:eastAsia="en-US"/>
        </w:rPr>
        <w:t>указанное выше нарушение,</w:t>
      </w:r>
      <w:r w:rsidR="00B177CA" w:rsidRPr="00B177CA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влекущая наложение административного штрафа на должностных лиц в размере тридцати тысяч р</w:t>
      </w:r>
      <w:r w:rsidR="00BE5D95">
        <w:rPr>
          <w:rFonts w:ascii="Verdana" w:eastAsiaTheme="minorHAnsi" w:hAnsi="Verdana" w:cs="Times New Roman"/>
          <w:sz w:val="20"/>
          <w:szCs w:val="20"/>
          <w:lang w:eastAsia="en-US"/>
        </w:rPr>
        <w:t>ублей.</w:t>
      </w:r>
    </w:p>
    <w:p w:rsidR="00B177CA" w:rsidRPr="00BE5D95" w:rsidRDefault="00BE5D95" w:rsidP="00BE5D95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Verdana" w:eastAsiaTheme="minorHAnsi" w:hAnsi="Verdana" w:cs="Arial"/>
          <w:sz w:val="20"/>
          <w:szCs w:val="20"/>
          <w:lang w:eastAsia="en-US"/>
        </w:rPr>
      </w:pPr>
      <w:proofErr w:type="gramStart"/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П</w:t>
      </w:r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роверкой установлен факт нарушения МУ «УЖКХ» ч. 8 ст. 16 Федерального закона </w:t>
      </w: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№</w:t>
      </w:r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44-ФЗ, п.12 Положения о порядке формирования, утверждения планов-графиков закупок, внесения  изменений в такие планы-графики, размещения планов-графиков в единой информационной системе в сфере закупок, на официальном сайте такой системы в информационно-телекоммуникационной сети Интернет, об особенностях включения информации в такие планы-графики и планирования закупок заказчиком, осуществляющим деятельность на территории</w:t>
      </w:r>
      <w:proofErr w:type="gramEnd"/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</w:t>
      </w:r>
      <w:proofErr w:type="gramStart"/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иностранного государства, а также о требованиях к форме планов-графиков закупок, утвержденного постановлением Правительства Российской Федерации от 30.09.2019 № 1279, выразившийся в невнесении изменений в план-график закупок товаров, работ, услуг на 2023 финансовый год и на плановый период 2024 и 2025 годов (на основании бюджетной сметы, утвержденной приказом начальника МУ «УЖКХ» от 29.12.2023 № 271, повлекших расхождение данных на общую сумму 25 991,3</w:t>
      </w:r>
      <w:proofErr w:type="gramEnd"/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тыс. рублей </w:t>
      </w:r>
      <w:r w:rsidR="001A0D0E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(по состоянию </w:t>
      </w:r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на 07.08.2024 наруше</w:t>
      </w:r>
      <w:r w:rsidR="004A332E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ние сроков составило 145 </w:t>
      </w:r>
      <w:proofErr w:type="spellStart"/>
      <w:r w:rsidR="004A332E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р.д</w:t>
      </w:r>
      <w:proofErr w:type="spellEnd"/>
      <w:r w:rsidR="004A332E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.)</w:t>
      </w:r>
      <w:r w:rsidR="00B177CA" w:rsidRPr="00BE5D9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.</w:t>
      </w:r>
    </w:p>
    <w:p w:rsidR="00B177CA" w:rsidRDefault="004A332E" w:rsidP="00B177C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     </w:t>
      </w:r>
      <w:r w:rsidR="00853F00">
        <w:rPr>
          <w:rFonts w:ascii="Verdana" w:eastAsiaTheme="minorHAnsi" w:hAnsi="Verdana" w:cs="Times New Roman"/>
          <w:color w:val="000000"/>
          <w:sz w:val="20"/>
          <w:szCs w:val="20"/>
          <w:lang w:eastAsia="en-US"/>
        </w:rPr>
        <w:t>Контрольно-счетная палата</w:t>
      </w:r>
      <w:r w:rsidR="00B177CA" w:rsidRPr="00B177CA">
        <w:rPr>
          <w:rFonts w:ascii="Verdana" w:eastAsiaTheme="minorHAnsi" w:hAnsi="Verdana" w:cs="Times New Roman"/>
          <w:color w:val="000000"/>
          <w:sz w:val="20"/>
          <w:szCs w:val="20"/>
          <w:lang w:eastAsia="en-US"/>
        </w:rPr>
        <w:t xml:space="preserve"> отмечает, что ч.4 ст.7.29.3. </w:t>
      </w:r>
      <w:proofErr w:type="gramStart"/>
      <w:r w:rsidR="00B177CA" w:rsidRPr="00B177CA">
        <w:rPr>
          <w:rFonts w:ascii="Verdana" w:eastAsiaTheme="minorHAnsi" w:hAnsi="Verdana" w:cs="Times New Roman"/>
          <w:color w:val="000000"/>
          <w:sz w:val="20"/>
          <w:szCs w:val="20"/>
          <w:lang w:eastAsia="en-US"/>
        </w:rPr>
        <w:t xml:space="preserve">Кодекса Российской Федерации об административных правонарушениях предусмотрена административная ответственность за </w:t>
      </w:r>
      <w:r w:rsidR="00B177CA" w:rsidRPr="00B177CA">
        <w:rPr>
          <w:rFonts w:ascii="Verdana" w:eastAsia="Times New Roman" w:hAnsi="Verdana" w:cs="Times New Roman"/>
          <w:color w:val="000000"/>
          <w:sz w:val="20"/>
          <w:szCs w:val="20"/>
        </w:rPr>
        <w:t>нарушение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закупок, влекущая наложение административного штрафа на должностных лиц в размере от пяти</w:t>
      </w:r>
      <w:r w:rsidR="00BE5D95">
        <w:rPr>
          <w:rFonts w:ascii="Verdana" w:eastAsia="Times New Roman" w:hAnsi="Verdana" w:cs="Times New Roman"/>
          <w:color w:val="000000"/>
          <w:sz w:val="20"/>
          <w:szCs w:val="20"/>
        </w:rPr>
        <w:t xml:space="preserve"> тысяч до тридцати тысяч рублей.</w:t>
      </w:r>
      <w:proofErr w:type="gramEnd"/>
    </w:p>
    <w:p w:rsidR="00B177CA" w:rsidRPr="003B190C" w:rsidRDefault="00BE5D95" w:rsidP="003B190C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3B190C">
        <w:rPr>
          <w:rFonts w:ascii="Verdana" w:hAnsi="Verdana" w:cs="Times New Roman"/>
          <w:color w:val="000000"/>
          <w:sz w:val="20"/>
          <w:szCs w:val="20"/>
        </w:rPr>
        <w:t>С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 xml:space="preserve">опоставлением показателя бюджетной сметы МУ «УЖКХ» на 2023 год </w:t>
      </w:r>
      <w:r w:rsidRPr="003B190C">
        <w:rPr>
          <w:rFonts w:ascii="Verdana" w:hAnsi="Verdana" w:cs="Times New Roman"/>
          <w:color w:val="000000"/>
          <w:sz w:val="20"/>
          <w:szCs w:val="20"/>
        </w:rPr>
        <w:t xml:space="preserve">                   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>и плановый период 2024 и 2025 годов, согласованной распоряжением администрации муниципального округа «У</w:t>
      </w:r>
      <w:r w:rsidR="00C35B56" w:rsidRPr="003B190C">
        <w:rPr>
          <w:rFonts w:ascii="Verdana" w:hAnsi="Verdana" w:cs="Times New Roman"/>
          <w:color w:val="000000"/>
          <w:sz w:val="20"/>
          <w:szCs w:val="20"/>
        </w:rPr>
        <w:t xml:space="preserve">хта» от 29.12.2023 № 309-Р 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 xml:space="preserve">и утвержденной приказом начальника МУ «УЖКХ» от 29.12.2023 № 271  (по КБК 04 09 04 0 32 </w:t>
      </w:r>
      <w:r w:rsidR="00B177CA" w:rsidRPr="003B190C">
        <w:rPr>
          <w:rFonts w:ascii="Verdana" w:hAnsi="Verdana" w:cs="Times New Roman"/>
          <w:color w:val="000000"/>
          <w:sz w:val="20"/>
          <w:szCs w:val="20"/>
          <w:lang w:val="en-US"/>
        </w:rPr>
        <w:t>S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 xml:space="preserve">2220 244) с аналогичным показателем (по КБК 04 09 04 0 32 </w:t>
      </w:r>
      <w:r w:rsidR="00B177CA" w:rsidRPr="003B190C">
        <w:rPr>
          <w:rFonts w:ascii="Verdana" w:hAnsi="Verdana" w:cs="Times New Roman"/>
          <w:color w:val="000000"/>
          <w:sz w:val="20"/>
          <w:szCs w:val="20"/>
          <w:lang w:val="en-US"/>
        </w:rPr>
        <w:t>S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>2220 244) Плана-графика закупок МУ «УЖКХ» на</w:t>
      </w:r>
      <w:proofErr w:type="gramEnd"/>
      <w:r w:rsidR="00B177CA" w:rsidRPr="003B190C">
        <w:rPr>
          <w:rFonts w:ascii="Verdana" w:hAnsi="Verdana" w:cs="Times New Roman"/>
          <w:color w:val="000000"/>
          <w:sz w:val="20"/>
          <w:szCs w:val="20"/>
        </w:rPr>
        <w:t xml:space="preserve"> 2023 год и плановый период 2024 и 2025 годов установлен</w:t>
      </w:r>
      <w:r w:rsidR="004A332E" w:rsidRPr="003B190C">
        <w:rPr>
          <w:rFonts w:ascii="Verdana" w:hAnsi="Verdana" w:cs="Times New Roman"/>
          <w:color w:val="000000"/>
          <w:sz w:val="20"/>
          <w:szCs w:val="20"/>
        </w:rPr>
        <w:t xml:space="preserve">о расхождение  </w:t>
      </w:r>
      <w:r w:rsidR="00B177CA" w:rsidRPr="003B190C">
        <w:rPr>
          <w:rFonts w:ascii="Verdana" w:hAnsi="Verdana" w:cs="Times New Roman"/>
          <w:color w:val="000000"/>
          <w:sz w:val="20"/>
          <w:szCs w:val="20"/>
        </w:rPr>
        <w:t>(в сторону увеличения) в  сумме  0,04 тыс. рублей (устранено  в ходе проверки).</w:t>
      </w:r>
    </w:p>
    <w:p w:rsidR="00B177CA" w:rsidRPr="00853F00" w:rsidRDefault="00B177CA" w:rsidP="00853F00">
      <w:pPr>
        <w:pStyle w:val="af1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Verdana" w:hAnsi="Verdana" w:cs="Times New Roman"/>
          <w:bCs/>
          <w:color w:val="000000"/>
          <w:sz w:val="20"/>
          <w:szCs w:val="20"/>
        </w:rPr>
      </w:pPr>
      <w:r w:rsidRPr="00853F00">
        <w:rPr>
          <w:rFonts w:ascii="Verdana" w:hAnsi="Verdana" w:cs="Times New Roman"/>
          <w:bCs/>
          <w:color w:val="000000"/>
          <w:sz w:val="20"/>
          <w:szCs w:val="20"/>
        </w:rPr>
        <w:t xml:space="preserve">Оценка законности и эффективности использования Управлением ЖКХ, </w:t>
      </w:r>
      <w:r w:rsidR="00D00518" w:rsidRPr="00853F00">
        <w:rPr>
          <w:rFonts w:ascii="Verdana" w:hAnsi="Verdana" w:cs="Times New Roman"/>
          <w:bCs/>
          <w:color w:val="000000"/>
          <w:sz w:val="20"/>
          <w:szCs w:val="20"/>
        </w:rPr>
        <w:t xml:space="preserve">                  </w:t>
      </w:r>
      <w:r w:rsidRPr="00853F00">
        <w:rPr>
          <w:rFonts w:ascii="Verdana" w:hAnsi="Verdana" w:cs="Times New Roman"/>
          <w:bCs/>
          <w:color w:val="000000"/>
          <w:sz w:val="20"/>
          <w:szCs w:val="20"/>
        </w:rPr>
        <w:t>МКП «</w:t>
      </w:r>
      <w:proofErr w:type="spellStart"/>
      <w:r w:rsidRPr="00853F00">
        <w:rPr>
          <w:rFonts w:ascii="Verdana" w:hAnsi="Verdana" w:cs="Times New Roman"/>
          <w:bCs/>
          <w:color w:val="000000"/>
          <w:sz w:val="20"/>
          <w:szCs w:val="20"/>
        </w:rPr>
        <w:t>Горзеленхоз</w:t>
      </w:r>
      <w:proofErr w:type="spellEnd"/>
      <w:r w:rsidRPr="00853F00">
        <w:rPr>
          <w:rFonts w:ascii="Verdana" w:hAnsi="Verdana" w:cs="Times New Roman"/>
          <w:bCs/>
          <w:color w:val="000000"/>
          <w:sz w:val="20"/>
          <w:szCs w:val="20"/>
        </w:rPr>
        <w:t>» бюджетных средств, выделенных на содержание и ремонт объектов благоустройства на территории МОГО «Ухта» (озеленение и содержание зеленых насаждений) в рамках реализации Программы показала следующее:</w:t>
      </w:r>
    </w:p>
    <w:p w:rsidR="00B177CA" w:rsidRDefault="004A332E" w:rsidP="00B177C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>
        <w:rPr>
          <w:rFonts w:ascii="Verdana" w:hAnsi="Verdana" w:cs="Times New Roman"/>
          <w:bCs/>
          <w:color w:val="000000"/>
          <w:sz w:val="20"/>
          <w:szCs w:val="20"/>
        </w:rPr>
        <w:t xml:space="preserve">            </w:t>
      </w:r>
      <w:r w:rsidR="00B177CA" w:rsidRPr="00B177CA">
        <w:rPr>
          <w:rFonts w:ascii="Verdana" w:hAnsi="Verdana" w:cs="Times New Roman"/>
          <w:bCs/>
          <w:color w:val="000000"/>
          <w:sz w:val="20"/>
          <w:szCs w:val="20"/>
        </w:rPr>
        <w:t xml:space="preserve">- </w:t>
      </w:r>
      <w:r w:rsidR="00B177CA" w:rsidRPr="00B177CA">
        <w:rPr>
          <w:rFonts w:ascii="Verdana" w:hAnsi="Verdana" w:cs="Times New Roman"/>
          <w:color w:val="000000"/>
          <w:sz w:val="20"/>
          <w:szCs w:val="20"/>
        </w:rPr>
        <w:t>п</w:t>
      </w:r>
      <w:r w:rsidR="00B177CA" w:rsidRPr="00B177CA">
        <w:rPr>
          <w:rFonts w:ascii="Verdana" w:eastAsia="Times New Roman" w:hAnsi="Verdana" w:cs="Times New Roman"/>
          <w:bCs/>
          <w:color w:val="000000"/>
          <w:kern w:val="2"/>
          <w:sz w:val="20"/>
          <w:szCs w:val="20"/>
        </w:rPr>
        <w:t xml:space="preserve">роверкой обоснованности определения начальной (максимальной) цены </w:t>
      </w:r>
      <w:r w:rsidR="00B177CA" w:rsidRPr="00B177C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муниципального </w:t>
      </w:r>
      <w:r w:rsidR="00B177CA" w:rsidRPr="00B177CA">
        <w:rPr>
          <w:rFonts w:ascii="Verdana" w:hAnsi="Verdana" w:cs="Times New Roman"/>
          <w:bCs/>
          <w:color w:val="000000"/>
          <w:sz w:val="20"/>
          <w:szCs w:val="20"/>
        </w:rPr>
        <w:t xml:space="preserve">контракта от 10.10.2023 № 03-64 </w:t>
      </w:r>
      <w:r w:rsidR="00B177CA" w:rsidRPr="00B177CA">
        <w:rPr>
          <w:rFonts w:ascii="Verdana" w:eastAsia="Times New Roman" w:hAnsi="Verdana" w:cs="Times New Roman"/>
          <w:bCs/>
          <w:color w:val="000000"/>
          <w:sz w:val="20"/>
          <w:szCs w:val="20"/>
        </w:rPr>
        <w:t>на выполнение работ по уничтожению борщевика Сосновского на территории МОГО «Ухта»</w:t>
      </w:r>
      <w:r w:rsidR="00B177CA" w:rsidRPr="00B177CA">
        <w:rPr>
          <w:rFonts w:ascii="Verdana" w:eastAsia="Times New Roman" w:hAnsi="Verdana" w:cs="Times New Roman"/>
          <w:bCs/>
          <w:color w:val="000000"/>
          <w:kern w:val="2"/>
          <w:sz w:val="20"/>
          <w:szCs w:val="20"/>
        </w:rPr>
        <w:t xml:space="preserve">, </w:t>
      </w:r>
      <w:r w:rsidR="00B177CA" w:rsidRPr="00B177CA">
        <w:rPr>
          <w:rFonts w:ascii="Verdana" w:hAnsi="Verdana" w:cs="Times New Roman"/>
          <w:bCs/>
          <w:color w:val="000000"/>
          <w:sz w:val="20"/>
          <w:szCs w:val="20"/>
        </w:rPr>
        <w:t xml:space="preserve">заключенного между </w:t>
      </w:r>
      <w:r w:rsidR="00B177CA" w:rsidRPr="00B177CA">
        <w:rPr>
          <w:rFonts w:ascii="Verdana" w:eastAsia="Times New Roman" w:hAnsi="Verdana" w:cs="Times New Roman"/>
          <w:bCs/>
          <w:color w:val="000000"/>
          <w:sz w:val="20"/>
          <w:szCs w:val="20"/>
        </w:rPr>
        <w:t>МУ «УЖКХ» (Заказчи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ком) </w:t>
      </w:r>
      <w:r w:rsidR="00B177CA" w:rsidRPr="00B177C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и ООО «Современные системы» (Подрядчиком) на сумму 117,0 тыс. рублей (далее - Контракт) установлено, что НМЦК сформирована на основании коммерческого предложения от 21.07.2023, представленного не в полном соответствии с запросом </w:t>
      </w:r>
      <w:r w:rsidR="00C35B56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            МУ «УЖКХ» (Заказчика)</w:t>
      </w:r>
      <w:r w:rsidR="00BE5D95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  <w:r w:rsidR="00B177CA" w:rsidRPr="00B177CA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p w:rsidR="00B177CA" w:rsidRPr="00853F00" w:rsidRDefault="00853F00" w:rsidP="00853F00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П</w:t>
      </w:r>
      <w:r w:rsidR="00B177CA" w:rsidRPr="00853F00">
        <w:rPr>
          <w:rFonts w:ascii="Verdana" w:eastAsiaTheme="minorHAnsi" w:hAnsi="Verdana" w:cs="Times New Roman"/>
          <w:bCs/>
          <w:sz w:val="20"/>
          <w:szCs w:val="20"/>
          <w:lang w:eastAsia="en-US"/>
        </w:rPr>
        <w:t>роверкой установлены факты нарушения МУ «УЖКХ» Плана мероприятий («дорожная карта») по борьбе с борщевиком Сосновским на территории Республики Коми на 2022-2024 годы, выразившиеся в:</w:t>
      </w:r>
    </w:p>
    <w:p w:rsidR="00B177CA" w:rsidRPr="00B177CA" w:rsidRDefault="00B177CA" w:rsidP="00B177CA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Theme="minorHAnsi" w:hAnsi="Verdana" w:cs="Times New Roman"/>
          <w:bCs/>
          <w:sz w:val="20"/>
          <w:szCs w:val="20"/>
          <w:lang w:eastAsia="en-US"/>
        </w:rPr>
      </w:pPr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lastRenderedPageBreak/>
        <w:t xml:space="preserve"> </w:t>
      </w:r>
      <w:r w:rsidR="004A332E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         </w:t>
      </w:r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- фактическом выполнении работ по уничтожению борщевика Сосновского на территории микрорайона </w:t>
      </w:r>
      <w:proofErr w:type="spellStart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Югэр</w:t>
      </w:r>
      <w:proofErr w:type="spellEnd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, не предусмотренной вышеназванным Планом мероприятий;</w:t>
      </w:r>
    </w:p>
    <w:p w:rsidR="00B177CA" w:rsidRPr="00B177CA" w:rsidRDefault="00B177CA" w:rsidP="00B177CA">
      <w:pPr>
        <w:tabs>
          <w:tab w:val="left" w:pos="19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Theme="minorHAnsi" w:hAnsi="Verdana" w:cs="Times New Roman"/>
          <w:bCs/>
          <w:sz w:val="20"/>
          <w:szCs w:val="20"/>
          <w:lang w:eastAsia="en-US"/>
        </w:rPr>
      </w:pPr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</w:t>
      </w:r>
      <w:r w:rsidR="004A332E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       </w:t>
      </w:r>
      <w:r w:rsidR="00853F00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 </w:t>
      </w:r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- непринятии мер по уничтожению борщевика Сосновского на территориях: </w:t>
      </w:r>
      <w:proofErr w:type="spellStart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пгт</w:t>
      </w:r>
      <w:proofErr w:type="spellEnd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. Ярега - 0,01 га, </w:t>
      </w:r>
      <w:proofErr w:type="spellStart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пгт</w:t>
      </w:r>
      <w:proofErr w:type="spellEnd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. Вод</w:t>
      </w:r>
      <w:r w:rsidR="00D8075C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ный - 0,5 га, </w:t>
      </w:r>
      <w:proofErr w:type="spellStart"/>
      <w:r w:rsidR="00D8075C">
        <w:rPr>
          <w:rFonts w:ascii="Verdana" w:eastAsiaTheme="minorHAnsi" w:hAnsi="Verdana" w:cs="Times New Roman"/>
          <w:bCs/>
          <w:sz w:val="20"/>
          <w:szCs w:val="20"/>
          <w:lang w:eastAsia="en-US"/>
        </w:rPr>
        <w:t>пст</w:t>
      </w:r>
      <w:proofErr w:type="spellEnd"/>
      <w:r w:rsidR="00D8075C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. </w:t>
      </w:r>
      <w:proofErr w:type="spellStart"/>
      <w:r w:rsidR="00D8075C">
        <w:rPr>
          <w:rFonts w:ascii="Verdana" w:eastAsiaTheme="minorHAnsi" w:hAnsi="Verdana" w:cs="Times New Roman"/>
          <w:bCs/>
          <w:sz w:val="20"/>
          <w:szCs w:val="20"/>
          <w:lang w:eastAsia="en-US"/>
        </w:rPr>
        <w:t>Гэрдъель</w:t>
      </w:r>
      <w:proofErr w:type="spellEnd"/>
      <w:r w:rsidR="00D8075C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- </w:t>
      </w:r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0,07 га, </w:t>
      </w:r>
      <w:proofErr w:type="spellStart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>д.Лайково</w:t>
      </w:r>
      <w:proofErr w:type="spellEnd"/>
      <w:r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- 0,06 га,</w:t>
      </w:r>
    </w:p>
    <w:p w:rsidR="00B177CA" w:rsidRDefault="004A332E" w:rsidP="00B177CA">
      <w:pPr>
        <w:tabs>
          <w:tab w:val="left" w:pos="709"/>
          <w:tab w:val="left" w:pos="19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Verdana" w:eastAsiaTheme="minorHAnsi" w:hAnsi="Verdana" w:cs="Times New Roman"/>
          <w:bCs/>
          <w:sz w:val="20"/>
          <w:szCs w:val="20"/>
          <w:lang w:eastAsia="en-US"/>
        </w:rPr>
      </w:pPr>
      <w:r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         </w:t>
      </w:r>
      <w:r w:rsidR="00853F00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="Times New Roman"/>
          <w:bCs/>
          <w:sz w:val="20"/>
          <w:szCs w:val="20"/>
          <w:lang w:eastAsia="en-US"/>
        </w:rPr>
        <w:t>ч</w:t>
      </w:r>
      <w:r w:rsidR="00B177CA"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то также свидетельствует об отсутствии системной работы, организованной </w:t>
      </w:r>
      <w:r w:rsidR="00DF013B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              </w:t>
      </w:r>
      <w:r w:rsidR="00B177CA" w:rsidRPr="00B177CA">
        <w:rPr>
          <w:rFonts w:ascii="Verdana" w:eastAsiaTheme="minorHAnsi" w:hAnsi="Verdana" w:cs="Times New Roman"/>
          <w:bCs/>
          <w:sz w:val="20"/>
          <w:szCs w:val="20"/>
          <w:lang w:eastAsia="en-US"/>
        </w:rPr>
        <w:t xml:space="preserve">МУ «УЖКХ» по данному направлению, повлекшей невыполнение указанного выше Плана </w:t>
      </w:r>
      <w:r w:rsidR="00853F00">
        <w:rPr>
          <w:rFonts w:ascii="Verdana" w:eastAsiaTheme="minorHAnsi" w:hAnsi="Verdana" w:cs="Times New Roman"/>
          <w:bCs/>
          <w:sz w:val="20"/>
          <w:szCs w:val="20"/>
          <w:lang w:eastAsia="en-US"/>
        </w:rPr>
        <w:t>мероприятий.</w:t>
      </w:r>
    </w:p>
    <w:p w:rsidR="00853F00" w:rsidRPr="00853F00" w:rsidRDefault="00853F00" w:rsidP="00853F00">
      <w:pPr>
        <w:pStyle w:val="af1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Verdana" w:eastAsiaTheme="minorHAnsi" w:hAnsi="Verdana" w:cs="Times New Roman"/>
          <w:bCs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sz w:val="20"/>
          <w:szCs w:val="20"/>
        </w:rPr>
        <w:t>П</w:t>
      </w:r>
      <w:r w:rsidR="00B177CA" w:rsidRPr="00853F00">
        <w:rPr>
          <w:rFonts w:ascii="Verdana" w:eastAsia="Times New Roman" w:hAnsi="Verdana" w:cs="Times New Roman"/>
          <w:sz w:val="20"/>
          <w:szCs w:val="20"/>
        </w:rPr>
        <w:t>роверкой установлен факт неэффективн</w:t>
      </w:r>
      <w:r w:rsidR="004A332E" w:rsidRPr="00853F00">
        <w:rPr>
          <w:rFonts w:ascii="Verdana" w:eastAsia="Times New Roman" w:hAnsi="Verdana" w:cs="Times New Roman"/>
          <w:sz w:val="20"/>
          <w:szCs w:val="20"/>
        </w:rPr>
        <w:t xml:space="preserve">ого расходования </w:t>
      </w:r>
      <w:r w:rsidR="00B177CA" w:rsidRPr="00853F00">
        <w:rPr>
          <w:rFonts w:ascii="Verdana" w:eastAsia="Times New Roman" w:hAnsi="Verdana" w:cs="Times New Roman"/>
          <w:sz w:val="20"/>
          <w:szCs w:val="20"/>
        </w:rPr>
        <w:t xml:space="preserve">МУ «УЖКХ» средств бюджета МОГО «Ухта» в сумме 117,0 тыс. рублей, выразившийся </w:t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</w:t>
      </w:r>
      <w:r w:rsidR="00B177CA" w:rsidRPr="00853F00">
        <w:rPr>
          <w:rFonts w:ascii="Verdana" w:eastAsia="Times New Roman" w:hAnsi="Verdana" w:cs="Times New Roman"/>
          <w:sz w:val="20"/>
          <w:szCs w:val="20"/>
        </w:rPr>
        <w:t>в несвоевременном принятии мер по предотвращению распространения и уничтожению борщевика</w:t>
      </w:r>
      <w:r w:rsidR="00D00518" w:rsidRPr="00853F00">
        <w:rPr>
          <w:rFonts w:ascii="Verdana" w:eastAsia="Times New Roman" w:hAnsi="Verdana" w:cs="Times New Roman"/>
          <w:sz w:val="20"/>
          <w:szCs w:val="20"/>
        </w:rPr>
        <w:t xml:space="preserve"> Сосновского (работы </w:t>
      </w:r>
      <w:r w:rsidR="00B177CA" w:rsidRPr="00853F00">
        <w:rPr>
          <w:rFonts w:ascii="Verdana" w:eastAsia="Times New Roman" w:hAnsi="Verdana" w:cs="Times New Roman"/>
          <w:sz w:val="20"/>
          <w:szCs w:val="20"/>
        </w:rPr>
        <w:t xml:space="preserve">в рамках </w:t>
      </w:r>
      <w:r w:rsidR="00B177CA" w:rsidRPr="00853F00">
        <w:rPr>
          <w:rFonts w:ascii="Verdana" w:eastAsia="Times New Roman" w:hAnsi="Verdana" w:cs="Times New Roman"/>
          <w:bCs/>
          <w:sz w:val="20"/>
          <w:szCs w:val="20"/>
        </w:rPr>
        <w:t xml:space="preserve">муниципального </w:t>
      </w:r>
      <w:r w:rsidR="00B177CA" w:rsidRPr="00853F00">
        <w:rPr>
          <w:rFonts w:ascii="Verdana" w:hAnsi="Verdana" w:cs="Times New Roman"/>
          <w:bCs/>
          <w:sz w:val="20"/>
          <w:szCs w:val="20"/>
        </w:rPr>
        <w:t xml:space="preserve">контракта от 10.10.2023 </w:t>
      </w:r>
      <w:r w:rsidR="002B22CB">
        <w:rPr>
          <w:rFonts w:ascii="Verdana" w:hAnsi="Verdana" w:cs="Times New Roman"/>
          <w:bCs/>
          <w:sz w:val="20"/>
          <w:szCs w:val="20"/>
        </w:rPr>
        <w:t xml:space="preserve">              </w:t>
      </w:r>
      <w:r w:rsidR="00B177CA" w:rsidRPr="00853F00">
        <w:rPr>
          <w:rFonts w:ascii="Verdana" w:hAnsi="Verdana" w:cs="Times New Roman"/>
          <w:bCs/>
          <w:sz w:val="20"/>
          <w:szCs w:val="20"/>
        </w:rPr>
        <w:t xml:space="preserve">№ 03-64 </w:t>
      </w:r>
      <w:r w:rsidR="00B177CA" w:rsidRPr="00853F00">
        <w:rPr>
          <w:rFonts w:ascii="Verdana" w:eastAsia="Times New Roman" w:hAnsi="Verdana" w:cs="Times New Roman"/>
          <w:bCs/>
          <w:sz w:val="20"/>
          <w:szCs w:val="20"/>
        </w:rPr>
        <w:t>на выполнение работ по уничтожению борщевика Сосновского на территории МОГО «Ухта»</w:t>
      </w:r>
      <w:r w:rsidR="00B177CA" w:rsidRPr="00853F00">
        <w:rPr>
          <w:rFonts w:ascii="Verdana" w:eastAsia="Times New Roman" w:hAnsi="Verdana" w:cs="Times New Roman"/>
          <w:bCs/>
          <w:kern w:val="2"/>
          <w:sz w:val="20"/>
          <w:szCs w:val="20"/>
        </w:rPr>
        <w:t xml:space="preserve">, выполнены </w:t>
      </w:r>
      <w:r w:rsidR="00B177CA" w:rsidRPr="00853F00">
        <w:rPr>
          <w:rFonts w:ascii="Verdana" w:eastAsia="Times New Roman" w:hAnsi="Verdana" w:cs="Times New Roman"/>
          <w:bCs/>
          <w:sz w:val="20"/>
          <w:szCs w:val="20"/>
        </w:rPr>
        <w:t xml:space="preserve">ООО «Современные системы» (Подрядчиком) </w:t>
      </w:r>
      <w:r w:rsidR="00B177CA" w:rsidRPr="00853F00">
        <w:rPr>
          <w:rFonts w:ascii="Verdana" w:eastAsia="Times New Roman" w:hAnsi="Verdana" w:cs="Times New Roman"/>
          <w:bCs/>
          <w:kern w:val="2"/>
          <w:sz w:val="20"/>
          <w:szCs w:val="20"/>
        </w:rPr>
        <w:t>в пери</w:t>
      </w:r>
      <w:r>
        <w:rPr>
          <w:rFonts w:ascii="Verdana" w:eastAsia="Times New Roman" w:hAnsi="Verdana" w:cs="Times New Roman"/>
          <w:bCs/>
          <w:kern w:val="2"/>
          <w:sz w:val="20"/>
          <w:szCs w:val="20"/>
        </w:rPr>
        <w:t>од с 10 по 13 октября 2023 год).</w:t>
      </w:r>
    </w:p>
    <w:p w:rsidR="00B177CA" w:rsidRPr="00853F00" w:rsidRDefault="00B177CA" w:rsidP="00853F00">
      <w:pPr>
        <w:pStyle w:val="af1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Verdana" w:eastAsiaTheme="minorHAnsi" w:hAnsi="Verdana" w:cs="Times New Roman"/>
          <w:bCs/>
          <w:sz w:val="20"/>
          <w:szCs w:val="20"/>
          <w:lang w:eastAsia="en-US"/>
        </w:rPr>
      </w:pPr>
      <w:r w:rsidRPr="00853F00">
        <w:rPr>
          <w:rFonts w:ascii="Verdana" w:hAnsi="Verdana" w:cs="Times New Roman"/>
          <w:bCs/>
          <w:sz w:val="20"/>
          <w:szCs w:val="20"/>
        </w:rPr>
        <w:t xml:space="preserve">Проверкой исполнения обязательств в рамках заключенного между </w:t>
      </w:r>
      <w:r w:rsidRPr="00853F00">
        <w:rPr>
          <w:rFonts w:ascii="Verdana" w:eastAsia="Times New Roman" w:hAnsi="Verdana" w:cs="Times New Roman"/>
          <w:bCs/>
          <w:sz w:val="20"/>
          <w:szCs w:val="20"/>
        </w:rPr>
        <w:t xml:space="preserve">МУ «УЖКХ» (Заказчиком) и ООО «Современные системы» (Подрядчиком) муниципального </w:t>
      </w:r>
      <w:r w:rsidRPr="00853F00">
        <w:rPr>
          <w:rFonts w:ascii="Verdana" w:hAnsi="Verdana" w:cs="Times New Roman"/>
          <w:bCs/>
          <w:sz w:val="20"/>
          <w:szCs w:val="20"/>
        </w:rPr>
        <w:t xml:space="preserve">контракта от 10.10.2023 № 03-64 </w:t>
      </w:r>
      <w:r w:rsidRPr="00853F00">
        <w:rPr>
          <w:rFonts w:ascii="Verdana" w:eastAsia="Times New Roman" w:hAnsi="Verdana" w:cs="Times New Roman"/>
          <w:bCs/>
          <w:sz w:val="20"/>
          <w:szCs w:val="20"/>
        </w:rPr>
        <w:t>на выполнение работ по уничтожению борщевика Сосновского на территории МОГО «Ухта» (далее -</w:t>
      </w:r>
      <w:r w:rsidR="00853F00">
        <w:rPr>
          <w:rFonts w:ascii="Verdana" w:eastAsia="Times New Roman" w:hAnsi="Verdana" w:cs="Times New Roman"/>
          <w:bCs/>
          <w:sz w:val="20"/>
          <w:szCs w:val="20"/>
        </w:rPr>
        <w:t xml:space="preserve"> Контракт) установлены факты нарушений, выразившиеся в</w:t>
      </w:r>
      <w:r w:rsidRPr="00853F00">
        <w:rPr>
          <w:rFonts w:ascii="Verdana" w:eastAsia="Times New Roman" w:hAnsi="Verdana" w:cs="Times New Roman"/>
          <w:bCs/>
          <w:sz w:val="20"/>
          <w:szCs w:val="20"/>
        </w:rPr>
        <w:t>:</w:t>
      </w:r>
    </w:p>
    <w:p w:rsidR="00B177CA" w:rsidRPr="008000CA" w:rsidRDefault="004A332E" w:rsidP="00B177CA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           </w:t>
      </w:r>
      <w:r w:rsidR="00853F00">
        <w:rPr>
          <w:rFonts w:ascii="Verdana" w:eastAsia="Times New Roman" w:hAnsi="Verdana" w:cs="Times New Roman"/>
          <w:bCs/>
          <w:sz w:val="20"/>
          <w:szCs w:val="20"/>
        </w:rPr>
        <w:t xml:space="preserve">- </w:t>
      </w:r>
      <w:r w:rsidR="00B177CA" w:rsidRPr="00B177CA">
        <w:rPr>
          <w:rFonts w:ascii="Verdana" w:eastAsia="Times New Roman" w:hAnsi="Verdana" w:cs="Times New Roman"/>
          <w:bCs/>
          <w:sz w:val="20"/>
          <w:szCs w:val="20"/>
        </w:rPr>
        <w:t xml:space="preserve">непредставлении </w:t>
      </w:r>
      <w:r w:rsidR="00853F00">
        <w:rPr>
          <w:rFonts w:ascii="Verdana" w:eastAsia="Times New Roman" w:hAnsi="Verdana" w:cs="Times New Roman"/>
          <w:bCs/>
          <w:sz w:val="20"/>
          <w:szCs w:val="20"/>
        </w:rPr>
        <w:t xml:space="preserve">Подрядчиком </w:t>
      </w:r>
      <w:r w:rsidR="00B177CA" w:rsidRPr="00B177CA">
        <w:rPr>
          <w:rFonts w:ascii="Verdana" w:eastAsia="Times New Roman" w:hAnsi="Verdana" w:cs="Times New Roman"/>
          <w:bCs/>
          <w:sz w:val="20"/>
          <w:szCs w:val="20"/>
        </w:rPr>
        <w:t>Заказчику (на бумажном носителе и в электронном виде) а</w:t>
      </w:r>
      <w:r w:rsidR="008000CA">
        <w:rPr>
          <w:rFonts w:ascii="Verdana" w:eastAsia="Times New Roman" w:hAnsi="Verdana" w:cs="Times New Roman"/>
          <w:bCs/>
          <w:sz w:val="20"/>
          <w:szCs w:val="20"/>
        </w:rPr>
        <w:t>ктов качества выполнения работ</w:t>
      </w:r>
      <w:r w:rsidR="008000CA" w:rsidRPr="008000CA">
        <w:rPr>
          <w:rFonts w:ascii="Verdana" w:eastAsia="Times New Roman" w:hAnsi="Verdana" w:cs="Times New Roman"/>
          <w:bCs/>
          <w:sz w:val="20"/>
          <w:szCs w:val="20"/>
        </w:rPr>
        <w:t>;</w:t>
      </w:r>
    </w:p>
    <w:p w:rsidR="00B177CA" w:rsidRPr="00B177CA" w:rsidRDefault="004A332E" w:rsidP="00B177CA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Times New Roman"/>
          <w:bCs/>
          <w:kern w:val="2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           </w:t>
      </w:r>
      <w:r w:rsidR="00B177CA" w:rsidRPr="00B177CA">
        <w:rPr>
          <w:rFonts w:ascii="Verdana" w:eastAsia="Times New Roman" w:hAnsi="Verdana" w:cs="Times New Roman"/>
          <w:bCs/>
          <w:sz w:val="20"/>
          <w:szCs w:val="20"/>
        </w:rPr>
        <w:t>- в</w:t>
      </w:r>
      <w:r w:rsidR="00B177CA" w:rsidRPr="00B177CA">
        <w:rPr>
          <w:rFonts w:ascii="Verdana" w:hAnsi="Verdana" w:cs="Times New Roman"/>
          <w:b/>
          <w:bCs/>
          <w:i/>
          <w:kern w:val="2"/>
          <w:sz w:val="20"/>
          <w:szCs w:val="20"/>
        </w:rPr>
        <w:t xml:space="preserve"> </w:t>
      </w:r>
      <w:r w:rsidR="00853F00">
        <w:rPr>
          <w:rFonts w:ascii="Verdana" w:hAnsi="Verdana" w:cs="Times New Roman"/>
          <w:bCs/>
          <w:kern w:val="2"/>
          <w:sz w:val="20"/>
          <w:szCs w:val="20"/>
        </w:rPr>
        <w:t xml:space="preserve">отсутствии в Общем журнале работ </w:t>
      </w:r>
      <w:r w:rsidR="003D5DF7">
        <w:rPr>
          <w:rFonts w:ascii="Verdana" w:hAnsi="Verdana" w:cs="Times New Roman"/>
          <w:bCs/>
          <w:kern w:val="2"/>
          <w:sz w:val="20"/>
          <w:szCs w:val="20"/>
        </w:rPr>
        <w:t>отметок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Заказчика об ос</w:t>
      </w:r>
      <w:r w:rsidR="003D5DF7">
        <w:rPr>
          <w:rFonts w:ascii="Verdana" w:hAnsi="Verdana" w:cs="Times New Roman"/>
          <w:bCs/>
          <w:kern w:val="2"/>
          <w:sz w:val="20"/>
          <w:szCs w:val="20"/>
        </w:rPr>
        <w:t xml:space="preserve">уществлении его проверки;  </w:t>
      </w:r>
      <w:r w:rsidR="00BE5D95">
        <w:rPr>
          <w:rFonts w:ascii="Verdana" w:hAnsi="Verdana" w:cs="Times New Roman"/>
          <w:bCs/>
          <w:kern w:val="2"/>
          <w:sz w:val="20"/>
          <w:szCs w:val="20"/>
        </w:rPr>
        <w:t xml:space="preserve">отражении 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в таблице «Уполномоченный </w:t>
      </w:r>
      <w:r w:rsidR="00BE5D95">
        <w:rPr>
          <w:rFonts w:ascii="Verdana" w:hAnsi="Verdana" w:cs="Times New Roman"/>
          <w:bCs/>
          <w:kern w:val="2"/>
          <w:sz w:val="20"/>
          <w:szCs w:val="20"/>
        </w:rPr>
        <w:t>представитель Заказчика»  информации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о Подрядчике (подпись отсутствует); </w:t>
      </w:r>
      <w:proofErr w:type="spellStart"/>
      <w:r w:rsidR="00BE5D95">
        <w:rPr>
          <w:rFonts w:ascii="Verdana" w:hAnsi="Verdana" w:cs="Times New Roman"/>
          <w:bCs/>
          <w:kern w:val="2"/>
          <w:sz w:val="20"/>
          <w:szCs w:val="20"/>
        </w:rPr>
        <w:t>неотражении</w:t>
      </w:r>
      <w:proofErr w:type="spellEnd"/>
      <w:r w:rsidR="00BE5D95">
        <w:rPr>
          <w:rFonts w:ascii="Verdana" w:hAnsi="Verdana" w:cs="Times New Roman"/>
          <w:bCs/>
          <w:kern w:val="2"/>
          <w:sz w:val="20"/>
          <w:szCs w:val="20"/>
        </w:rPr>
        <w:t xml:space="preserve"> 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>в разделе 1 «Список лиц, осуществляющи</w:t>
      </w:r>
      <w:r w:rsidR="00BE5D95">
        <w:rPr>
          <w:rFonts w:ascii="Verdana" w:hAnsi="Verdana" w:cs="Times New Roman"/>
          <w:bCs/>
          <w:kern w:val="2"/>
          <w:sz w:val="20"/>
          <w:szCs w:val="20"/>
        </w:rPr>
        <w:t>х выполнение работ» работ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по покосу борщевика Сосновского (указана обработка гербицидами вдоль доро</w:t>
      </w:r>
      <w:r w:rsidR="003B190C">
        <w:rPr>
          <w:rFonts w:ascii="Verdana" w:hAnsi="Verdana" w:cs="Times New Roman"/>
          <w:bCs/>
          <w:kern w:val="2"/>
          <w:sz w:val="20"/>
          <w:szCs w:val="20"/>
        </w:rPr>
        <w:t xml:space="preserve">ги </w:t>
      </w:r>
      <w:proofErr w:type="spellStart"/>
      <w:r w:rsidR="003B190C">
        <w:rPr>
          <w:rFonts w:ascii="Verdana" w:hAnsi="Verdana" w:cs="Times New Roman"/>
          <w:bCs/>
          <w:kern w:val="2"/>
          <w:sz w:val="20"/>
          <w:szCs w:val="20"/>
        </w:rPr>
        <w:t>Седъю</w:t>
      </w:r>
      <w:proofErr w:type="spellEnd"/>
      <w:r w:rsidR="003B190C">
        <w:rPr>
          <w:rFonts w:ascii="Verdana" w:hAnsi="Verdana" w:cs="Times New Roman"/>
          <w:bCs/>
          <w:kern w:val="2"/>
          <w:sz w:val="20"/>
          <w:szCs w:val="20"/>
        </w:rPr>
        <w:t xml:space="preserve"> 1-2, 3-6,6-8,Югэр 1-3); отсутствии подписей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 xml:space="preserve"> уполномоченных представителей лиц, осуществляющих работы, что свидетельствует о формальном подходе при его заполнении Подрядчиком, а также об отсутствии надлежащего контроля (проверки</w:t>
      </w:r>
      <w:r>
        <w:rPr>
          <w:rFonts w:ascii="Verdana" w:hAnsi="Verdana" w:cs="Times New Roman"/>
          <w:bCs/>
          <w:kern w:val="2"/>
          <w:sz w:val="20"/>
          <w:szCs w:val="20"/>
        </w:rPr>
        <w:t xml:space="preserve"> Журнала) со стороны Заказчика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>;</w:t>
      </w:r>
    </w:p>
    <w:p w:rsidR="00B177CA" w:rsidRPr="00B177CA" w:rsidRDefault="003B190C" w:rsidP="004A33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Verdana" w:hAnsi="Verdana" w:cs="Times New Roman"/>
          <w:bCs/>
          <w:kern w:val="2"/>
          <w:sz w:val="20"/>
          <w:szCs w:val="20"/>
        </w:rPr>
      </w:pPr>
      <w:r>
        <w:rPr>
          <w:rFonts w:ascii="Verdana" w:hAnsi="Verdana" w:cs="Times New Roman"/>
          <w:bCs/>
          <w:kern w:val="2"/>
          <w:sz w:val="20"/>
          <w:szCs w:val="20"/>
        </w:rPr>
        <w:t xml:space="preserve">- несоответствии сведений, поименованных 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>в Задании, Акте осмотра земельных участков от 13.10.2023 б/н, информации, указанной в Общем журнале раб</w:t>
      </w:r>
      <w:r>
        <w:rPr>
          <w:rFonts w:ascii="Verdana" w:hAnsi="Verdana" w:cs="Times New Roman"/>
          <w:bCs/>
          <w:kern w:val="2"/>
          <w:sz w:val="20"/>
          <w:szCs w:val="20"/>
        </w:rPr>
        <w:t>от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>, в части отражения видов выполненных работ (вид работ по покос</w:t>
      </w:r>
      <w:r w:rsidR="008000CA">
        <w:rPr>
          <w:rFonts w:ascii="Verdana" w:hAnsi="Verdana" w:cs="Times New Roman"/>
          <w:bCs/>
          <w:kern w:val="2"/>
          <w:sz w:val="20"/>
          <w:szCs w:val="20"/>
        </w:rPr>
        <w:t>у борщеви</w:t>
      </w:r>
      <w:r>
        <w:rPr>
          <w:rFonts w:ascii="Verdana" w:hAnsi="Verdana" w:cs="Times New Roman"/>
          <w:bCs/>
          <w:kern w:val="2"/>
          <w:sz w:val="20"/>
          <w:szCs w:val="20"/>
        </w:rPr>
        <w:t xml:space="preserve">ка Сосновского </w:t>
      </w:r>
      <w:r w:rsidR="004A332E">
        <w:rPr>
          <w:rFonts w:ascii="Verdana" w:hAnsi="Verdana" w:cs="Times New Roman"/>
          <w:bCs/>
          <w:kern w:val="2"/>
          <w:sz w:val="20"/>
          <w:szCs w:val="20"/>
        </w:rPr>
        <w:t>в Журнале не зафиксирован)</w:t>
      </w:r>
      <w:r w:rsidR="00B177CA" w:rsidRPr="00B177CA">
        <w:rPr>
          <w:rFonts w:ascii="Verdana" w:hAnsi="Verdana" w:cs="Times New Roman"/>
          <w:bCs/>
          <w:kern w:val="2"/>
          <w:sz w:val="20"/>
          <w:szCs w:val="20"/>
        </w:rPr>
        <w:t>;</w:t>
      </w:r>
    </w:p>
    <w:p w:rsidR="00B177CA" w:rsidRDefault="00B177CA" w:rsidP="003B19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kern w:val="2"/>
          <w:sz w:val="20"/>
          <w:szCs w:val="20"/>
        </w:rPr>
      </w:pPr>
      <w:r w:rsidRPr="00B177CA">
        <w:rPr>
          <w:rFonts w:ascii="Verdana" w:hAnsi="Verdana" w:cs="Times New Roman"/>
          <w:bCs/>
          <w:kern w:val="2"/>
          <w:sz w:val="20"/>
          <w:szCs w:val="20"/>
        </w:rPr>
        <w:t>- в ходе проверки уста</w:t>
      </w:r>
      <w:r w:rsidR="003B190C">
        <w:rPr>
          <w:rFonts w:ascii="Verdana" w:hAnsi="Verdana" w:cs="Times New Roman"/>
          <w:bCs/>
          <w:kern w:val="2"/>
          <w:sz w:val="20"/>
          <w:szCs w:val="20"/>
        </w:rPr>
        <w:t xml:space="preserve">новлен факт наличия в пункте 4 </w:t>
      </w:r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>Задания, являющегося Приложением № 1 к Контракту, ссылки на нормат</w:t>
      </w:r>
      <w:r w:rsidR="003B190C">
        <w:rPr>
          <w:rFonts w:ascii="Verdana" w:eastAsia="Times New Roman" w:hAnsi="Verdana" w:cs="Times New Roman"/>
          <w:bCs/>
          <w:kern w:val="2"/>
          <w:sz w:val="20"/>
          <w:szCs w:val="20"/>
        </w:rPr>
        <w:t xml:space="preserve">ивный акт - СанПиН 1.2.2584-10 </w:t>
      </w:r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 xml:space="preserve">«Гигиенические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>агрохимикатов</w:t>
      </w:r>
      <w:proofErr w:type="spellEnd"/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>», утративший силу с 01.03.2021 в связи с изданием постановления Правительства Р</w:t>
      </w:r>
      <w:r w:rsidR="003B190C">
        <w:rPr>
          <w:rFonts w:ascii="Verdana" w:eastAsia="Times New Roman" w:hAnsi="Verdana" w:cs="Times New Roman"/>
          <w:bCs/>
          <w:kern w:val="2"/>
          <w:sz w:val="20"/>
          <w:szCs w:val="20"/>
        </w:rPr>
        <w:t xml:space="preserve">оссийской </w:t>
      </w:r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>Ф</w:t>
      </w:r>
      <w:r w:rsidR="003B190C">
        <w:rPr>
          <w:rFonts w:ascii="Verdana" w:eastAsia="Times New Roman" w:hAnsi="Verdana" w:cs="Times New Roman"/>
          <w:bCs/>
          <w:kern w:val="2"/>
          <w:sz w:val="20"/>
          <w:szCs w:val="20"/>
        </w:rPr>
        <w:t>едерации</w:t>
      </w:r>
      <w:r w:rsidRPr="00B177CA">
        <w:rPr>
          <w:rFonts w:ascii="Verdana" w:eastAsia="Times New Roman" w:hAnsi="Verdana" w:cs="Times New Roman"/>
          <w:bCs/>
          <w:kern w:val="2"/>
          <w:sz w:val="20"/>
          <w:szCs w:val="20"/>
        </w:rPr>
        <w:t xml:space="preserve"> от 08.10.2020 № 1631</w:t>
      </w:r>
      <w:r w:rsidR="003B190C">
        <w:rPr>
          <w:rFonts w:ascii="Verdana" w:eastAsia="Times New Roman" w:hAnsi="Verdana" w:cs="Times New Roman"/>
          <w:bCs/>
          <w:kern w:val="2"/>
          <w:sz w:val="20"/>
          <w:szCs w:val="20"/>
        </w:rPr>
        <w:t>.</w:t>
      </w:r>
    </w:p>
    <w:p w:rsidR="00B177CA" w:rsidRPr="003D5DF7" w:rsidRDefault="00B177CA" w:rsidP="00BE5D95">
      <w:pPr>
        <w:pStyle w:val="af1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bCs/>
          <w:kern w:val="2"/>
          <w:sz w:val="20"/>
          <w:szCs w:val="20"/>
        </w:rPr>
      </w:pPr>
      <w:r w:rsidRPr="003D5DF7">
        <w:rPr>
          <w:rFonts w:ascii="Verdana" w:hAnsi="Verdana" w:cs="Times New Roman"/>
          <w:sz w:val="20"/>
          <w:szCs w:val="20"/>
        </w:rPr>
        <w:t xml:space="preserve">В ходе </w:t>
      </w:r>
      <w:r w:rsidRPr="003D5DF7">
        <w:rPr>
          <w:rFonts w:ascii="Verdana" w:eastAsia="Times New Roman" w:hAnsi="Verdana" w:cs="Times New Roman"/>
          <w:sz w:val="20"/>
          <w:szCs w:val="20"/>
        </w:rPr>
        <w:t>проверки исполнения обязательств в рамках заключенного между МКП «</w:t>
      </w:r>
      <w:proofErr w:type="spellStart"/>
      <w:r w:rsidRPr="003D5DF7">
        <w:rPr>
          <w:rFonts w:ascii="Verdana" w:eastAsia="Times New Roman" w:hAnsi="Verdana" w:cs="Times New Roman"/>
          <w:sz w:val="20"/>
          <w:szCs w:val="20"/>
        </w:rPr>
        <w:t>Горзеленхоз</w:t>
      </w:r>
      <w:proofErr w:type="spellEnd"/>
      <w:r w:rsidRPr="003D5DF7">
        <w:rPr>
          <w:rFonts w:ascii="Verdana" w:eastAsia="Times New Roman" w:hAnsi="Verdana" w:cs="Times New Roman"/>
          <w:sz w:val="20"/>
          <w:szCs w:val="20"/>
        </w:rPr>
        <w:t>» (Заказчиком) и ООО «ТЕРРАЛИЯ» (Поставщиком) контракта от 02.05.2023 № 020/ЭА-04/2023 на поставку вазонов (цветочниц) для благоустройства и озеленения объектов МОГО «Ухта» на сумму 804,4 тыс. рублей установлено следующее:</w:t>
      </w:r>
    </w:p>
    <w:p w:rsidR="00B177CA" w:rsidRPr="00B177CA" w:rsidRDefault="00BE5D95" w:rsidP="00B177CA">
      <w:pPr>
        <w:tabs>
          <w:tab w:val="left" w:pos="1046"/>
        </w:tabs>
        <w:spacing w:after="0" w:line="240" w:lineRule="auto"/>
        <w:ind w:right="-6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proofErr w:type="gramStart"/>
      <w:r w:rsidR="00B177CA" w:rsidRPr="00B177CA">
        <w:rPr>
          <w:rFonts w:ascii="Verdana" w:eastAsia="Times New Roman" w:hAnsi="Verdana" w:cs="Times New Roman"/>
          <w:sz w:val="20"/>
          <w:szCs w:val="20"/>
        </w:rPr>
        <w:t>- проверк</w:t>
      </w:r>
      <w:r>
        <w:rPr>
          <w:rFonts w:ascii="Verdana" w:eastAsia="Times New Roman" w:hAnsi="Verdana" w:cs="Times New Roman"/>
          <w:sz w:val="20"/>
          <w:szCs w:val="20"/>
        </w:rPr>
        <w:t xml:space="preserve">ой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установлен факт наличия в Заключении по результатам экспертизы поставленного товара в рамках</w:t>
      </w:r>
      <w:r w:rsidR="003B190C">
        <w:rPr>
          <w:rFonts w:ascii="Verdana" w:eastAsia="Times New Roman" w:hAnsi="Verdana" w:cs="Times New Roman"/>
          <w:sz w:val="20"/>
          <w:szCs w:val="20"/>
        </w:rPr>
        <w:t xml:space="preserve"> исполнения контракта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от 02.05.2023 № 020/ЭА-04/2023 на поставку вазонов (цветочниц) для благоустройства и озеленения объектов МОГО «Ухта»  </w:t>
      </w:r>
      <w:r w:rsidR="003B190C"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от 25.05.2023 б/н недостоверных сведений (в части указания срока п</w:t>
      </w:r>
      <w:r w:rsidR="004A332E">
        <w:rPr>
          <w:rFonts w:ascii="Verdana" w:eastAsia="Times New Roman" w:hAnsi="Verdana" w:cs="Times New Roman"/>
          <w:sz w:val="20"/>
          <w:szCs w:val="20"/>
        </w:rPr>
        <w:t xml:space="preserve">ланового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и фактического исполнения контракта, а также </w:t>
      </w:r>
      <w:r w:rsidR="004A332E">
        <w:rPr>
          <w:rFonts w:ascii="Verdana" w:eastAsia="Times New Roman" w:hAnsi="Verdana" w:cs="Times New Roman"/>
          <w:sz w:val="20"/>
          <w:szCs w:val="20"/>
        </w:rPr>
        <w:t>реквизито</w:t>
      </w:r>
      <w:r w:rsidR="003D5DF7">
        <w:rPr>
          <w:rFonts w:ascii="Verdana" w:eastAsia="Times New Roman" w:hAnsi="Verdana" w:cs="Times New Roman"/>
          <w:sz w:val="20"/>
          <w:szCs w:val="20"/>
        </w:rPr>
        <w:t xml:space="preserve">в документа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о приемке), что свидетельствует о формальном </w:t>
      </w:r>
      <w:r w:rsidR="004A332E">
        <w:rPr>
          <w:rFonts w:ascii="Verdana" w:eastAsia="Times New Roman" w:hAnsi="Verdana" w:cs="Times New Roman"/>
          <w:sz w:val="20"/>
          <w:szCs w:val="20"/>
        </w:rPr>
        <w:t xml:space="preserve">подходе при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ее проведении;</w:t>
      </w:r>
      <w:proofErr w:type="gramEnd"/>
    </w:p>
    <w:p w:rsidR="00B177CA" w:rsidRPr="00B177CA" w:rsidRDefault="004A332E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- проверкой установлен факт некорректного расчета обеспечения исполнени</w:t>
      </w:r>
      <w:r w:rsidR="00BE5D95">
        <w:rPr>
          <w:rFonts w:ascii="Verdana" w:eastAsia="Times New Roman" w:hAnsi="Verdana" w:cs="Times New Roman"/>
          <w:sz w:val="20"/>
          <w:szCs w:val="20"/>
        </w:rPr>
        <w:t>я Контракта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, повлекшем необоснованное увеличение его размера на 0</w:t>
      </w:r>
      <w:r w:rsidR="00BE5D95">
        <w:rPr>
          <w:rFonts w:ascii="Verdana" w:eastAsia="Times New Roman" w:hAnsi="Verdana" w:cs="Times New Roman"/>
          <w:sz w:val="20"/>
          <w:szCs w:val="20"/>
        </w:rPr>
        <w:t>,9 тыс. рублей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;</w:t>
      </w:r>
    </w:p>
    <w:p w:rsidR="00B177CA" w:rsidRPr="00B177CA" w:rsidRDefault="004A332E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proofErr w:type="gramStart"/>
      <w:r w:rsidR="00B177CA" w:rsidRPr="00B177CA">
        <w:rPr>
          <w:rFonts w:ascii="Verdana" w:eastAsia="Times New Roman" w:hAnsi="Verdana" w:cs="Times New Roman"/>
          <w:sz w:val="20"/>
          <w:szCs w:val="20"/>
        </w:rPr>
        <w:t>- выборочной проверкой фактического наличия  приобретенных в рамках Контракта объектов (16-ти товаров общей стоимостью 283,9 тыс. рублей)  установлено, что, на дату осмотра (по состоянию  на 25.07.2024): 9-ть объектов общей стоимостью 141,0 тыс. рублей (вазон бетонный трехуровневый (1 шт.) - 35,1 тыс. рублей,  цветочница уличная «Трио» (4 шт.) - 84,6 тыс. рублей,  вазон  бетонный «Призма» (4 шт.) - 21,3 тыс. рублей) используются по назначению;</w:t>
      </w:r>
      <w:proofErr w:type="gram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6-ть объектов общей стоимостью 107,8 тыс. рублей (вазон бетонный «Призма» (2 шт.) - 10,6 тыс. рублей, металлоконструкция «Елочка 3» (4 шт.) - 97,2 тыс. рублей) не используются по назначению (находятся на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lastRenderedPageBreak/>
        <w:t xml:space="preserve">складе), в </w:t>
      </w:r>
      <w:proofErr w:type="gramStart"/>
      <w:r w:rsidR="00B177CA" w:rsidRPr="00B177CA">
        <w:rPr>
          <w:rFonts w:ascii="Verdana" w:eastAsia="Times New Roman" w:hAnsi="Verdana" w:cs="Times New Roman"/>
          <w:sz w:val="20"/>
          <w:szCs w:val="20"/>
        </w:rPr>
        <w:t>связи</w:t>
      </w:r>
      <w:proofErr w:type="gram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с чем Контрольно-счетная палата считает необходимым рекомендовать  Предприятию принять меры по их эксплуатации (размещению на территории МОГО «Ухта» в установленных местах) в целях обеспечения внешнего благоустройства (озеленения) </w:t>
      </w:r>
      <w:proofErr w:type="spellStart"/>
      <w:r w:rsidR="00B177CA" w:rsidRPr="00B177CA">
        <w:rPr>
          <w:rFonts w:ascii="Verdana" w:eastAsia="Times New Roman" w:hAnsi="Verdana" w:cs="Times New Roman"/>
          <w:sz w:val="20"/>
          <w:szCs w:val="20"/>
        </w:rPr>
        <w:t>муниципально</w:t>
      </w:r>
      <w:proofErr w:type="spell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образования; 1-н объект стоимостью 35,1 тыс. рублей  (вазон бетонный трехуровневый), является непригодным для дальнейшей эксплуатации (поврежден неустановленными лицами).</w:t>
      </w:r>
    </w:p>
    <w:p w:rsidR="00B177CA" w:rsidRDefault="00B177CA" w:rsidP="008000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</w:rPr>
      </w:pPr>
      <w:r w:rsidRPr="00B177C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A332E">
        <w:rPr>
          <w:rFonts w:ascii="Verdana" w:eastAsia="Times New Roman" w:hAnsi="Verdana" w:cs="Times New Roman"/>
          <w:sz w:val="20"/>
          <w:szCs w:val="20"/>
        </w:rPr>
        <w:t xml:space="preserve">        </w:t>
      </w:r>
      <w:r w:rsidRPr="00B177CA">
        <w:rPr>
          <w:rFonts w:ascii="Verdana" w:eastAsia="Times New Roman" w:hAnsi="Verdana" w:cs="Times New Roman"/>
          <w:sz w:val="20"/>
          <w:szCs w:val="20"/>
        </w:rPr>
        <w:t>Проверка отмечает, что меры по обращению в правоохранительные органы, в целях установления лиц, виновных в гибели вышеназванного объекта и возмещения ими причиненно</w:t>
      </w:r>
      <w:r w:rsidR="004A332E">
        <w:rPr>
          <w:rFonts w:ascii="Verdana" w:eastAsia="Times New Roman" w:hAnsi="Verdana" w:cs="Times New Roman"/>
          <w:sz w:val="20"/>
          <w:szCs w:val="20"/>
        </w:rPr>
        <w:t>го ущерба Предприятием</w:t>
      </w:r>
      <w:r w:rsidRPr="00B177CA">
        <w:rPr>
          <w:rFonts w:ascii="Verdana" w:eastAsia="Times New Roman" w:hAnsi="Verdana" w:cs="Times New Roman"/>
          <w:sz w:val="20"/>
          <w:szCs w:val="20"/>
        </w:rPr>
        <w:t xml:space="preserve"> не предпринимались.</w:t>
      </w:r>
    </w:p>
    <w:p w:rsidR="00B177CA" w:rsidRDefault="00B177CA" w:rsidP="003B190C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eastAsia="Times New Roman" w:hAnsi="Verdana" w:cs="Times New Roman"/>
          <w:sz w:val="20"/>
          <w:szCs w:val="20"/>
        </w:rPr>
        <w:t>Проверкой установлен факт нарушения ч.3 ст. 9 Федерального закона № 402-ФЗ,</w:t>
      </w:r>
      <w:r w:rsidRPr="003B190C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п.41 </w:t>
      </w:r>
      <w:r w:rsidRPr="003B190C">
        <w:rPr>
          <w:rFonts w:ascii="Verdana" w:eastAsiaTheme="minorHAnsi" w:hAnsi="Verdana" w:cs="Times New Roman"/>
          <w:bCs/>
          <w:iCs/>
          <w:sz w:val="20"/>
          <w:szCs w:val="20"/>
          <w:lang w:eastAsia="en-US"/>
        </w:rPr>
        <w:t xml:space="preserve">Федерального </w:t>
      </w:r>
      <w:hyperlink r:id="rId9" w:history="1">
        <w:proofErr w:type="gramStart"/>
        <w:r w:rsidRPr="003B190C">
          <w:rPr>
            <w:rFonts w:ascii="Verdana" w:eastAsiaTheme="minorHAnsi" w:hAnsi="Verdana" w:cs="Times New Roman"/>
            <w:bCs/>
            <w:iCs/>
            <w:sz w:val="20"/>
            <w:szCs w:val="20"/>
            <w:lang w:eastAsia="en-US"/>
          </w:rPr>
          <w:t>стандарт</w:t>
        </w:r>
        <w:proofErr w:type="gramEnd"/>
      </w:hyperlink>
      <w:r w:rsidRPr="003B190C">
        <w:rPr>
          <w:rFonts w:ascii="Verdana" w:eastAsiaTheme="minorHAnsi" w:hAnsi="Verdana" w:cs="Times New Roman"/>
          <w:bCs/>
          <w:iCs/>
          <w:sz w:val="20"/>
          <w:szCs w:val="20"/>
          <w:lang w:eastAsia="en-US"/>
        </w:rPr>
        <w:t>а бухгалтерского учета ФСБУ 6/2020 «Основные средства», утвержденного приказом Министерства финансов Российской Федерации от</w:t>
      </w:r>
      <w:r w:rsidRPr="003B190C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17.09.2020</w:t>
      </w:r>
      <w:r w:rsidR="008000CA" w:rsidRPr="003B190C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№</w:t>
      </w:r>
      <w:r w:rsidRPr="003B190C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204н, выразившийся  </w:t>
      </w:r>
      <w:r w:rsidRPr="003B190C">
        <w:rPr>
          <w:rFonts w:ascii="Verdana" w:eastAsiaTheme="minorHAnsi" w:hAnsi="Verdana" w:cs="Times New Roman"/>
          <w:bCs/>
          <w:iCs/>
          <w:sz w:val="20"/>
          <w:szCs w:val="20"/>
          <w:lang w:eastAsia="en-US"/>
        </w:rPr>
        <w:t xml:space="preserve">в </w:t>
      </w:r>
      <w:r w:rsidRPr="003B190C">
        <w:rPr>
          <w:rFonts w:ascii="Verdana" w:eastAsia="Times New Roman" w:hAnsi="Verdana" w:cs="Times New Roman"/>
          <w:sz w:val="20"/>
          <w:szCs w:val="20"/>
        </w:rPr>
        <w:t>несвоевременном принятии Предприятием мер по списанию 1-го объекта «вазон бетонный трехуровневый» стоимостью 35,1 тыс. рублей, непригодного для дальнейшей эксплуатации (согласно Акту осмотра от 03.06.2024), таковые меры приняты в ходе проверки Контрольно-счетной палаты (что подтверждается актом на списание по счету МЦ.04, утвержденным дире</w:t>
      </w:r>
      <w:r w:rsidR="004A332E" w:rsidRPr="003B190C">
        <w:rPr>
          <w:rFonts w:ascii="Verdana" w:eastAsia="Times New Roman" w:hAnsi="Verdana" w:cs="Times New Roman"/>
          <w:sz w:val="20"/>
          <w:szCs w:val="20"/>
        </w:rPr>
        <w:t>ктором Предприятия 26.07.2024)</w:t>
      </w:r>
      <w:r w:rsidR="003B190C">
        <w:rPr>
          <w:rFonts w:ascii="Verdana" w:eastAsia="Times New Roman" w:hAnsi="Verdana" w:cs="Times New Roman"/>
          <w:sz w:val="20"/>
          <w:szCs w:val="20"/>
        </w:rPr>
        <w:t>.</w:t>
      </w:r>
    </w:p>
    <w:p w:rsidR="00B177CA" w:rsidRPr="003B190C" w:rsidRDefault="003B190C" w:rsidP="003B190C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 xml:space="preserve">В ходе проверки </w:t>
      </w:r>
      <w:r w:rsidR="00B177CA" w:rsidRPr="003B190C">
        <w:rPr>
          <w:rFonts w:ascii="Verdana" w:hAnsi="Verdana" w:cs="Times New Roman"/>
          <w:sz w:val="20"/>
          <w:szCs w:val="20"/>
        </w:rPr>
        <w:t>установлен факт нарушения МКП «</w:t>
      </w:r>
      <w:proofErr w:type="spellStart"/>
      <w:r w:rsidR="00B177CA" w:rsidRPr="003B190C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>» (Заказчиком)  части 3 статьи 103 Федерального закона № 44-ФЗ, выразившийся в несвоевременном размещении в Единой информационной системе в сфере закупок (</w:t>
      </w:r>
      <w:r w:rsidR="00B177CA" w:rsidRPr="003B190C">
        <w:rPr>
          <w:rFonts w:ascii="Verdana" w:hAnsi="Verdana" w:cs="Times New Roman"/>
          <w:sz w:val="20"/>
          <w:szCs w:val="20"/>
          <w:lang w:val="en-US"/>
        </w:rPr>
        <w:t>www</w:t>
      </w:r>
      <w:r w:rsidR="00B177CA" w:rsidRPr="003B190C">
        <w:rPr>
          <w:rFonts w:ascii="Verdana" w:hAnsi="Verdana" w:cs="Times New Roman"/>
          <w:sz w:val="20"/>
          <w:szCs w:val="20"/>
        </w:rPr>
        <w:t>.</w:t>
      </w:r>
      <w:proofErr w:type="spellStart"/>
      <w:r w:rsidR="00B177CA" w:rsidRPr="003B190C">
        <w:rPr>
          <w:rFonts w:ascii="Verdana" w:hAnsi="Verdana" w:cs="Times New Roman"/>
          <w:sz w:val="20"/>
          <w:szCs w:val="20"/>
          <w:lang w:val="en-US"/>
        </w:rPr>
        <w:t>zakupki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>.</w:t>
      </w:r>
      <w:proofErr w:type="spellStart"/>
      <w:r w:rsidR="00B177CA" w:rsidRPr="003B190C">
        <w:rPr>
          <w:rFonts w:ascii="Verdana" w:hAnsi="Verdana" w:cs="Times New Roman"/>
          <w:sz w:val="20"/>
          <w:szCs w:val="20"/>
          <w:lang w:val="en-US"/>
        </w:rPr>
        <w:t>gov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>.</w:t>
      </w:r>
      <w:proofErr w:type="spellStart"/>
      <w:r w:rsidR="00B177CA" w:rsidRPr="003B190C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B177CA" w:rsidRPr="003B190C">
        <w:rPr>
          <w:rFonts w:ascii="Verdana" w:hAnsi="Verdana" w:cs="Times New Roman"/>
          <w:sz w:val="20"/>
          <w:szCs w:val="20"/>
        </w:rPr>
        <w:t xml:space="preserve">) информации об исполнении (оплате) </w:t>
      </w:r>
      <w:r w:rsidR="00B177CA" w:rsidRPr="003B190C">
        <w:rPr>
          <w:rFonts w:ascii="Verdana" w:eastAsia="Times New Roman" w:hAnsi="Verdana" w:cs="Times New Roman"/>
          <w:sz w:val="20"/>
          <w:szCs w:val="20"/>
        </w:rPr>
        <w:t>контракта от 02.05.2023 № 020/ЭА-04/2023  на поставку вазонов (цветочниц) для благоустройства и озеленения объектов МОГО «Ухта»  на сумму 804,4 тыс. рублей, предусмотренной пунктом 10</w:t>
      </w:r>
      <w:proofErr w:type="gramEnd"/>
      <w:r w:rsidR="00B177CA" w:rsidRPr="003B190C">
        <w:rPr>
          <w:rFonts w:ascii="Verdana" w:eastAsia="Times New Roman" w:hAnsi="Verdana" w:cs="Times New Roman"/>
          <w:sz w:val="20"/>
          <w:szCs w:val="20"/>
        </w:rPr>
        <w:t xml:space="preserve"> части 2 статьи 103</w:t>
      </w:r>
      <w:r w:rsidR="00C35B56" w:rsidRPr="003B190C">
        <w:rPr>
          <w:rFonts w:ascii="Verdana" w:hAnsi="Verdana" w:cs="Times New Roman"/>
          <w:sz w:val="20"/>
          <w:szCs w:val="20"/>
        </w:rPr>
        <w:t xml:space="preserve"> Федерального зако</w:t>
      </w:r>
      <w:r>
        <w:rPr>
          <w:rFonts w:ascii="Verdana" w:hAnsi="Verdana" w:cs="Times New Roman"/>
          <w:sz w:val="20"/>
          <w:szCs w:val="20"/>
        </w:rPr>
        <w:t xml:space="preserve">на  </w:t>
      </w:r>
      <w:r w:rsidR="00B177CA" w:rsidRPr="003B190C">
        <w:rPr>
          <w:rFonts w:ascii="Verdana" w:hAnsi="Verdana" w:cs="Times New Roman"/>
          <w:sz w:val="20"/>
          <w:szCs w:val="20"/>
        </w:rPr>
        <w:t>№ 44-ФЗ (нар</w:t>
      </w:r>
      <w:r w:rsidR="004A332E" w:rsidRPr="003B190C">
        <w:rPr>
          <w:rFonts w:ascii="Verdana" w:hAnsi="Verdana" w:cs="Times New Roman"/>
          <w:sz w:val="20"/>
          <w:szCs w:val="20"/>
        </w:rPr>
        <w:t xml:space="preserve">ушение срока составило 5 </w:t>
      </w:r>
      <w:proofErr w:type="spellStart"/>
      <w:r w:rsidR="004A332E" w:rsidRPr="003B190C">
        <w:rPr>
          <w:rFonts w:ascii="Verdana" w:hAnsi="Verdana" w:cs="Times New Roman"/>
          <w:sz w:val="20"/>
          <w:szCs w:val="20"/>
        </w:rPr>
        <w:t>р.д</w:t>
      </w:r>
      <w:proofErr w:type="spellEnd"/>
      <w:r w:rsidR="004A332E" w:rsidRPr="003B190C">
        <w:rPr>
          <w:rFonts w:ascii="Verdana" w:hAnsi="Verdana" w:cs="Times New Roman"/>
          <w:sz w:val="20"/>
          <w:szCs w:val="20"/>
        </w:rPr>
        <w:t>.).</w:t>
      </w:r>
    </w:p>
    <w:p w:rsidR="00B177CA" w:rsidRPr="00B177CA" w:rsidRDefault="00C35B56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</w:t>
      </w:r>
      <w:r w:rsidR="00B177CA" w:rsidRPr="00B177CA">
        <w:rPr>
          <w:rFonts w:ascii="Verdana" w:hAnsi="Verdana" w:cs="Times New Roman"/>
          <w:sz w:val="20"/>
          <w:szCs w:val="20"/>
        </w:rPr>
        <w:t xml:space="preserve">Следует отметить, что ч.2 ст.7.31 Кодекса Российской Федерации </w:t>
      </w:r>
      <w:r w:rsidR="003B190C">
        <w:rPr>
          <w:rFonts w:ascii="Verdana" w:hAnsi="Verdana" w:cs="Times New Roman"/>
          <w:sz w:val="20"/>
          <w:szCs w:val="20"/>
        </w:rPr>
        <w:t xml:space="preserve">                                    </w:t>
      </w:r>
      <w:r w:rsidR="00B177CA" w:rsidRPr="00B177CA">
        <w:rPr>
          <w:rFonts w:ascii="Verdana" w:hAnsi="Verdana" w:cs="Times New Roman"/>
          <w:sz w:val="20"/>
          <w:szCs w:val="20"/>
        </w:rPr>
        <w:t>об административных правонарушениях предусмотрена административная ответственность за указанное выше нарушение, влекущая наложение административного штрафа на должностных лиц в размере 20,0 тыс. рублей (не подлежащая применению в связи с истечением срока давности привлечения к ответственности).</w:t>
      </w:r>
    </w:p>
    <w:p w:rsidR="00B177CA" w:rsidRPr="00853F00" w:rsidRDefault="00B177CA" w:rsidP="00853F00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53F00">
        <w:rPr>
          <w:rFonts w:ascii="Verdana" w:eastAsia="Times New Roman" w:hAnsi="Verdana" w:cs="Times New Roman"/>
          <w:sz w:val="20"/>
          <w:szCs w:val="20"/>
        </w:rPr>
        <w:t>Проверкой исполнения обязательств в рамках заключенного между МКП «</w:t>
      </w:r>
      <w:proofErr w:type="spellStart"/>
      <w:r w:rsidRPr="00853F00">
        <w:rPr>
          <w:rFonts w:ascii="Verdana" w:eastAsia="Times New Roman" w:hAnsi="Verdana" w:cs="Times New Roman"/>
          <w:sz w:val="20"/>
          <w:szCs w:val="20"/>
        </w:rPr>
        <w:t>Горзеленхоз</w:t>
      </w:r>
      <w:proofErr w:type="spellEnd"/>
      <w:r w:rsidRPr="00853F00">
        <w:rPr>
          <w:rFonts w:ascii="Verdana" w:eastAsia="Times New Roman" w:hAnsi="Verdana" w:cs="Times New Roman"/>
          <w:sz w:val="20"/>
          <w:szCs w:val="20"/>
        </w:rPr>
        <w:t>» (Заказчиком) и ООО «</w:t>
      </w:r>
      <w:proofErr w:type="spellStart"/>
      <w:r w:rsidRPr="00853F00">
        <w:rPr>
          <w:rFonts w:ascii="Verdana" w:eastAsia="Times New Roman" w:hAnsi="Verdana" w:cs="Times New Roman"/>
          <w:sz w:val="20"/>
          <w:szCs w:val="20"/>
        </w:rPr>
        <w:t>Леспромсервис</w:t>
      </w:r>
      <w:proofErr w:type="spellEnd"/>
      <w:r w:rsidRPr="00853F00">
        <w:rPr>
          <w:rFonts w:ascii="Verdana" w:eastAsia="Times New Roman" w:hAnsi="Verdana" w:cs="Times New Roman"/>
          <w:sz w:val="20"/>
          <w:szCs w:val="20"/>
        </w:rPr>
        <w:t xml:space="preserve">» (Поставщиком) контракта от 06.07.2023 № 032/ЗК-07/2023 на поставку средств малой механизации на сумму 290,0 </w:t>
      </w:r>
      <w:r w:rsidR="00853F00">
        <w:rPr>
          <w:rFonts w:ascii="Verdana" w:eastAsia="Times New Roman" w:hAnsi="Verdana" w:cs="Times New Roman"/>
          <w:sz w:val="20"/>
          <w:szCs w:val="20"/>
        </w:rPr>
        <w:t xml:space="preserve">     </w:t>
      </w:r>
      <w:r w:rsidRPr="00853F00">
        <w:rPr>
          <w:rFonts w:ascii="Verdana" w:eastAsia="Times New Roman" w:hAnsi="Verdana" w:cs="Times New Roman"/>
          <w:sz w:val="20"/>
          <w:szCs w:val="20"/>
        </w:rPr>
        <w:t>тыс. рублей установлено следующее:</w:t>
      </w:r>
    </w:p>
    <w:p w:rsidR="00B177CA" w:rsidRDefault="004A332E" w:rsidP="00BE5D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- в ходе выборочной проверки фактическо</w:t>
      </w:r>
      <w:r w:rsidR="00BE5D95">
        <w:rPr>
          <w:rFonts w:ascii="Verdana" w:eastAsia="Times New Roman" w:hAnsi="Verdana" w:cs="Times New Roman"/>
          <w:sz w:val="20"/>
          <w:szCs w:val="20"/>
        </w:rPr>
        <w:t xml:space="preserve">го наличия приобретенных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в рамках Контракта объектов (17-ти то</w:t>
      </w:r>
      <w:r w:rsidR="00C35B56">
        <w:rPr>
          <w:rFonts w:ascii="Verdana" w:eastAsia="Times New Roman" w:hAnsi="Verdana" w:cs="Times New Roman"/>
          <w:sz w:val="20"/>
          <w:szCs w:val="20"/>
        </w:rPr>
        <w:t xml:space="preserve">варов общей стоимостью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245,7 тыс. рублей) установлено, что, на да</w:t>
      </w:r>
      <w:r>
        <w:rPr>
          <w:rFonts w:ascii="Verdana" w:eastAsia="Times New Roman" w:hAnsi="Verdana" w:cs="Times New Roman"/>
          <w:sz w:val="20"/>
          <w:szCs w:val="20"/>
        </w:rPr>
        <w:t xml:space="preserve">ту осмотра (по состоянию  </w:t>
      </w:r>
      <w:r w:rsidR="00BE5D95">
        <w:rPr>
          <w:rFonts w:ascii="Verdana" w:eastAsia="Times New Roman" w:hAnsi="Verdana" w:cs="Times New Roman"/>
          <w:sz w:val="20"/>
          <w:szCs w:val="20"/>
        </w:rPr>
        <w:t xml:space="preserve">на 25.07.2024):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177CA" w:rsidRPr="00B177CA">
        <w:rPr>
          <w:rFonts w:ascii="Verdana" w:eastAsia="Calibri" w:hAnsi="Verdana" w:cs="Times New Roman"/>
          <w:sz w:val="20"/>
          <w:szCs w:val="20"/>
          <w:lang w:eastAsia="en-US"/>
        </w:rPr>
        <w:t xml:space="preserve">1-н объект стоимостью 84,5 тыс. рублей (воздуходув ранцевый </w:t>
      </w:r>
      <w:r w:rsidR="00B177CA" w:rsidRPr="00B177CA">
        <w:rPr>
          <w:rFonts w:ascii="Verdana" w:eastAsia="Calibri" w:hAnsi="Verdana" w:cs="Times New Roman"/>
          <w:sz w:val="20"/>
          <w:szCs w:val="20"/>
          <w:lang w:val="en-US" w:eastAsia="en-US"/>
        </w:rPr>
        <w:t>Husqvarna</w:t>
      </w:r>
      <w:r w:rsidR="00B177CA" w:rsidRPr="00B177CA">
        <w:rPr>
          <w:rFonts w:ascii="Verdana" w:eastAsia="Calibri" w:hAnsi="Verdana" w:cs="Times New Roman"/>
          <w:sz w:val="20"/>
          <w:szCs w:val="20"/>
          <w:lang w:eastAsia="en-US"/>
        </w:rPr>
        <w:t xml:space="preserve"> 580</w:t>
      </w:r>
      <w:r w:rsidR="00B177CA" w:rsidRPr="00B177CA">
        <w:rPr>
          <w:rFonts w:ascii="Verdana" w:eastAsia="Calibri" w:hAnsi="Verdana" w:cs="Times New Roman"/>
          <w:sz w:val="20"/>
          <w:szCs w:val="20"/>
          <w:lang w:val="en-US" w:eastAsia="en-US"/>
        </w:rPr>
        <w:t>BTS</w:t>
      </w:r>
      <w:r w:rsidR="00B177CA" w:rsidRPr="00B177CA">
        <w:rPr>
          <w:rFonts w:ascii="Verdana" w:eastAsia="Calibri" w:hAnsi="Verdana" w:cs="Times New Roman"/>
          <w:sz w:val="20"/>
          <w:szCs w:val="20"/>
          <w:lang w:eastAsia="en-US"/>
        </w:rPr>
        <w:t>) находится на складе в заводской упаковке (коробке), по назначению не используется (простой составляет более 1-го года), что свидетельствует о неэффективном использовании объекта муниципального имущества, повлекшем неэффективное расходование Предпри</w:t>
      </w:r>
      <w:r w:rsidR="00BE5D95">
        <w:rPr>
          <w:rFonts w:ascii="Verdana" w:eastAsia="Calibri" w:hAnsi="Verdana" w:cs="Times New Roman"/>
          <w:sz w:val="20"/>
          <w:szCs w:val="20"/>
          <w:lang w:eastAsia="en-US"/>
        </w:rPr>
        <w:t>ятием бюджетных средств</w:t>
      </w:r>
    </w:p>
    <w:p w:rsidR="00B177CA" w:rsidRPr="00D8075C" w:rsidRDefault="00B177CA" w:rsidP="00D8075C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D8075C">
        <w:rPr>
          <w:rFonts w:ascii="Verdana" w:eastAsia="Times New Roman" w:hAnsi="Verdana" w:cs="Times New Roman"/>
          <w:sz w:val="20"/>
          <w:szCs w:val="20"/>
        </w:rPr>
        <w:t xml:space="preserve">В результате </w:t>
      </w:r>
      <w:r w:rsidRPr="00D8075C">
        <w:rPr>
          <w:rFonts w:ascii="Verdana" w:hAnsi="Verdana" w:cs="Times New Roman"/>
          <w:sz w:val="20"/>
          <w:szCs w:val="20"/>
        </w:rPr>
        <w:t>проверки исполнения обязательств в рамках заключенного между МКП «</w:t>
      </w:r>
      <w:proofErr w:type="spellStart"/>
      <w:r w:rsidRPr="00D8075C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Pr="00D8075C">
        <w:rPr>
          <w:rFonts w:ascii="Verdana" w:hAnsi="Verdana" w:cs="Times New Roman"/>
          <w:sz w:val="20"/>
          <w:szCs w:val="20"/>
        </w:rPr>
        <w:t>» (Заказчико</w:t>
      </w:r>
      <w:r w:rsidR="004A332E" w:rsidRPr="00D8075C">
        <w:rPr>
          <w:rFonts w:ascii="Verdana" w:hAnsi="Verdana" w:cs="Times New Roman"/>
          <w:sz w:val="20"/>
          <w:szCs w:val="20"/>
        </w:rPr>
        <w:t xml:space="preserve">м) </w:t>
      </w:r>
      <w:r w:rsidRPr="00D8075C">
        <w:rPr>
          <w:rFonts w:ascii="Verdana" w:hAnsi="Verdana" w:cs="Times New Roman"/>
          <w:sz w:val="20"/>
          <w:szCs w:val="20"/>
        </w:rPr>
        <w:t>и Индивидуальным предпринимателе</w:t>
      </w:r>
      <w:r w:rsidR="00D8075C" w:rsidRPr="00D8075C">
        <w:rPr>
          <w:rFonts w:ascii="Verdana" w:hAnsi="Verdana" w:cs="Times New Roman"/>
          <w:sz w:val="20"/>
          <w:szCs w:val="20"/>
        </w:rPr>
        <w:t>м Кочаряном Г.М.</w:t>
      </w:r>
      <w:r w:rsidRPr="00D8075C">
        <w:rPr>
          <w:rFonts w:ascii="Verdana" w:hAnsi="Verdana" w:cs="Times New Roman"/>
          <w:sz w:val="20"/>
          <w:szCs w:val="20"/>
        </w:rPr>
        <w:t xml:space="preserve"> (Поставщиком) договора от 19.09.2023 б/н на поставку торфа на сумму 334,5 ты</w:t>
      </w:r>
      <w:r w:rsidR="00D8075C" w:rsidRPr="00D8075C">
        <w:rPr>
          <w:rFonts w:ascii="Verdana" w:hAnsi="Verdana" w:cs="Times New Roman"/>
          <w:sz w:val="20"/>
          <w:szCs w:val="20"/>
        </w:rPr>
        <w:t>с. рублей установлены факты нарушений, выразившиеся в:</w:t>
      </w:r>
    </w:p>
    <w:p w:rsidR="00B177CA" w:rsidRPr="00B177CA" w:rsidRDefault="00C35B56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D8075C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8075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в </w:t>
      </w:r>
      <w:proofErr w:type="spellStart"/>
      <w:r w:rsidR="00B177CA" w:rsidRPr="00B177CA">
        <w:rPr>
          <w:rFonts w:ascii="Verdana" w:eastAsia="Times New Roman" w:hAnsi="Verdana" w:cs="Times New Roman"/>
          <w:sz w:val="20"/>
          <w:szCs w:val="20"/>
        </w:rPr>
        <w:t>неуказании</w:t>
      </w:r>
      <w:proofErr w:type="spell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(отсутствии) даты подписания Предприятием товарно</w:t>
      </w:r>
      <w:r w:rsidR="00D8075C">
        <w:rPr>
          <w:rFonts w:ascii="Verdana" w:eastAsia="Times New Roman" w:hAnsi="Verdana" w:cs="Times New Roman"/>
          <w:sz w:val="20"/>
          <w:szCs w:val="20"/>
        </w:rPr>
        <w:t>й накладной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;</w:t>
      </w:r>
    </w:p>
    <w:p w:rsidR="00B177CA" w:rsidRPr="00B177CA" w:rsidRDefault="00C35B56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D8075C">
        <w:rPr>
          <w:rFonts w:ascii="Verdana" w:eastAsia="Times New Roman" w:hAnsi="Verdana" w:cs="Times New Roman"/>
          <w:sz w:val="20"/>
          <w:szCs w:val="20"/>
        </w:rPr>
        <w:t xml:space="preserve"> -  проведении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экспертизы </w:t>
      </w:r>
      <w:r w:rsidR="00D8075C" w:rsidRPr="00B177CA">
        <w:rPr>
          <w:rFonts w:ascii="Verdana" w:eastAsia="Times New Roman" w:hAnsi="Verdana" w:cs="Times New Roman"/>
          <w:sz w:val="20"/>
          <w:szCs w:val="20"/>
        </w:rPr>
        <w:t xml:space="preserve">результатов, предусмотренных Договором, в части их соответствия условиям Договора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после совершения факта хозяйственной жизни (завоз</w:t>
      </w:r>
      <w:r w:rsidR="00D8075C">
        <w:rPr>
          <w:rFonts w:ascii="Verdana" w:eastAsia="Times New Roman" w:hAnsi="Verdana" w:cs="Times New Roman"/>
          <w:sz w:val="20"/>
          <w:szCs w:val="20"/>
        </w:rPr>
        <w:t>а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торфа в </w:t>
      </w:r>
      <w:r w:rsidR="00D8075C">
        <w:rPr>
          <w:rFonts w:ascii="Verdana" w:eastAsia="Times New Roman" w:hAnsi="Verdana" w:cs="Times New Roman"/>
          <w:sz w:val="20"/>
          <w:szCs w:val="20"/>
        </w:rPr>
        <w:t xml:space="preserve">сквер на ул. </w:t>
      </w:r>
      <w:proofErr w:type="spellStart"/>
      <w:r w:rsidR="00D8075C">
        <w:rPr>
          <w:rFonts w:ascii="Verdana" w:eastAsia="Times New Roman" w:hAnsi="Verdana" w:cs="Times New Roman"/>
          <w:sz w:val="20"/>
          <w:szCs w:val="20"/>
        </w:rPr>
        <w:t>Оплеснина</w:t>
      </w:r>
      <w:proofErr w:type="spellEnd"/>
      <w:r w:rsidR="00D8075C">
        <w:rPr>
          <w:rFonts w:ascii="Verdana" w:eastAsia="Times New Roman" w:hAnsi="Verdana" w:cs="Times New Roman"/>
          <w:sz w:val="20"/>
          <w:szCs w:val="20"/>
        </w:rPr>
        <w:t>, 18-22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), что свидетельствует о формальном подходе при ее проведении;</w:t>
      </w:r>
    </w:p>
    <w:p w:rsidR="003B190C" w:rsidRDefault="00C35B56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D8075C">
        <w:rPr>
          <w:rFonts w:ascii="Verdana" w:eastAsia="Times New Roman" w:hAnsi="Verdana" w:cs="Times New Roman"/>
          <w:sz w:val="20"/>
          <w:szCs w:val="20"/>
        </w:rPr>
        <w:t>-  наличии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недостоверных сведений, отраженных в товарной накладной</w:t>
      </w:r>
      <w:r w:rsidR="00D8075C">
        <w:rPr>
          <w:rFonts w:ascii="Verdana" w:eastAsia="Times New Roman" w:hAnsi="Verdana" w:cs="Times New Roman"/>
          <w:sz w:val="20"/>
          <w:szCs w:val="20"/>
        </w:rPr>
        <w:t>.</w:t>
      </w:r>
    </w:p>
    <w:p w:rsidR="00853F00" w:rsidRDefault="00B177CA" w:rsidP="003B190C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hAnsi="Verdana" w:cs="Times New Roman"/>
          <w:kern w:val="2"/>
          <w:sz w:val="20"/>
          <w:szCs w:val="20"/>
        </w:rPr>
        <w:t>В ходе оценки эффективности реализации мероприятий,</w:t>
      </w:r>
      <w:r w:rsidR="00C35B56" w:rsidRPr="003B190C">
        <w:rPr>
          <w:rFonts w:ascii="Verdana" w:hAnsi="Verdana" w:cs="Times New Roman"/>
          <w:kern w:val="2"/>
          <w:sz w:val="20"/>
          <w:szCs w:val="20"/>
        </w:rPr>
        <w:t xml:space="preserve"> связанных </w:t>
      </w:r>
      <w:r w:rsidRPr="003B190C">
        <w:rPr>
          <w:rFonts w:ascii="Verdana" w:hAnsi="Verdana" w:cs="Times New Roman"/>
          <w:kern w:val="2"/>
          <w:sz w:val="20"/>
          <w:szCs w:val="20"/>
        </w:rPr>
        <w:t>с содержанием и ремонтом объектов благоустройства на территории МОГО «Ухта» (озеленением и содержанием зеленых насаждений) в рамках П</w:t>
      </w:r>
      <w:r w:rsidR="00C35B56" w:rsidRPr="003B190C">
        <w:rPr>
          <w:rFonts w:ascii="Verdana" w:hAnsi="Verdana" w:cs="Times New Roman"/>
          <w:kern w:val="2"/>
          <w:sz w:val="20"/>
          <w:szCs w:val="20"/>
        </w:rPr>
        <w:t xml:space="preserve">рограммы установлено, что </w:t>
      </w:r>
      <w:r w:rsidRPr="003B190C">
        <w:rPr>
          <w:rFonts w:ascii="Verdana" w:eastAsia="Times New Roman" w:hAnsi="Verdana" w:cs="Times New Roman"/>
          <w:sz w:val="20"/>
          <w:szCs w:val="20"/>
        </w:rPr>
        <w:t xml:space="preserve">мероприятия 1.1.3. Предоставление субсидии организациям, осуществляющим капитальный ремонт (ремонт) и содержание объектов внешнего благоустройства и 1.1.6. Ликвидация борщевика на территории МОГО «Ухта» Основного мероприятия 1.1. Содержание и ремонт объектов благоустройства на территории МОГО «Ухта», предусмотренные Комплексным планом действий по реализации Программы на 2023 год, выполнены в полном объеме, что свидетельствует о достижении результата, </w:t>
      </w:r>
      <w:r w:rsidRPr="003B190C">
        <w:rPr>
          <w:rFonts w:ascii="Verdana" w:eastAsia="Times New Roman" w:hAnsi="Verdana" w:cs="Times New Roman"/>
          <w:sz w:val="20"/>
          <w:szCs w:val="20"/>
        </w:rPr>
        <w:lastRenderedPageBreak/>
        <w:t xml:space="preserve">предусмотренного Программой. </w:t>
      </w:r>
      <w:r w:rsidRPr="003B190C">
        <w:rPr>
          <w:rFonts w:ascii="Verdana" w:hAnsi="Verdana" w:cs="Times New Roman"/>
          <w:sz w:val="20"/>
          <w:szCs w:val="20"/>
        </w:rPr>
        <w:t>Вместе с тем, заключение муниципального контракта</w:t>
      </w:r>
      <w:r w:rsidRPr="003B190C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r w:rsidRPr="003B190C">
        <w:rPr>
          <w:rFonts w:ascii="Verdana" w:hAnsi="Verdana" w:cs="Times New Roman"/>
          <w:bCs/>
          <w:sz w:val="20"/>
          <w:szCs w:val="20"/>
        </w:rPr>
        <w:t xml:space="preserve">от 10.10.2023 № 03-64 </w:t>
      </w:r>
      <w:r w:rsidRPr="003B190C">
        <w:rPr>
          <w:rFonts w:ascii="Verdana" w:eastAsia="Times New Roman" w:hAnsi="Verdana" w:cs="Times New Roman"/>
          <w:bCs/>
          <w:sz w:val="20"/>
          <w:szCs w:val="20"/>
        </w:rPr>
        <w:t xml:space="preserve">на выполнение работ по уничтожению борщевика Сосновского на территории МОГО «Ухта», в рамках реализации мероприятия </w:t>
      </w:r>
      <w:r w:rsidRPr="003B190C">
        <w:rPr>
          <w:rFonts w:ascii="Verdana" w:eastAsia="Times New Roman" w:hAnsi="Verdana" w:cs="Times New Roman"/>
          <w:sz w:val="20"/>
          <w:szCs w:val="20"/>
        </w:rPr>
        <w:t>1.1.6. Ликвидация борщевика на территории МОГО «Ухта» Основного мероприятия 1.1. Содержание и ремонт объектов благоустройства на территории МОГО «Ухта», и его исполнение  Подрядчиком в период (октябрь 2023 года), не способствовало (по ряду указанных в настоящем Отчете факторов)  эффективности проведенной работы</w:t>
      </w:r>
      <w:r w:rsidRPr="003B190C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Pr="003B190C">
        <w:rPr>
          <w:rFonts w:ascii="Verdana" w:eastAsia="Times New Roman" w:hAnsi="Verdana" w:cs="Times New Roman"/>
          <w:sz w:val="20"/>
          <w:szCs w:val="20"/>
        </w:rPr>
        <w:t>по предотвращению распространения и уничтожению борщевика Сосновского, и не привело к достижению результата, установленного мероприятием.</w:t>
      </w:r>
    </w:p>
    <w:p w:rsidR="00B177CA" w:rsidRPr="003B190C" w:rsidRDefault="00B177CA" w:rsidP="003B190C">
      <w:pPr>
        <w:pStyle w:val="af1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3B190C">
        <w:rPr>
          <w:rFonts w:ascii="Verdana" w:hAnsi="Verdana" w:cs="Times New Roman"/>
          <w:sz w:val="20"/>
          <w:szCs w:val="20"/>
        </w:rPr>
        <w:t xml:space="preserve">Оценкой организации и состояния бухгалтерского учета, формирования </w:t>
      </w:r>
      <w:r w:rsidR="008000CA" w:rsidRPr="003B190C">
        <w:rPr>
          <w:rFonts w:ascii="Verdana" w:hAnsi="Verdana" w:cs="Times New Roman"/>
          <w:sz w:val="20"/>
          <w:szCs w:val="20"/>
        </w:rPr>
        <w:t xml:space="preserve">                          </w:t>
      </w:r>
      <w:r w:rsidRPr="003B190C">
        <w:rPr>
          <w:rFonts w:ascii="Verdana" w:hAnsi="Verdana" w:cs="Times New Roman"/>
          <w:sz w:val="20"/>
          <w:szCs w:val="20"/>
        </w:rPr>
        <w:t>и достоверности бухгалтерской отчетности установлено следующее:</w:t>
      </w:r>
    </w:p>
    <w:p w:rsidR="00B177CA" w:rsidRPr="00B177CA" w:rsidRDefault="00D51374" w:rsidP="00B177CA">
      <w:pPr>
        <w:tabs>
          <w:tab w:val="left" w:pos="709"/>
        </w:tabs>
        <w:spacing w:after="0" w:line="240" w:lineRule="auto"/>
        <w:jc w:val="both"/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</w:pP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 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- в нарушение п. 11 Инструкции 157н, предусматривающего ведение Журналов операций в сброшюрованном виде и</w:t>
      </w: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с обложкой, 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МУ «УЖКХ» Журналы операций </w:t>
      </w:r>
      <w:r w:rsidR="00B177CA" w:rsidRPr="00B177CA">
        <w:rPr>
          <w:rFonts w:ascii="Verdana" w:hAnsi="Verdana" w:cs="Times New Roman"/>
          <w:sz w:val="20"/>
          <w:szCs w:val="20"/>
        </w:rPr>
        <w:t>№ 4 расчетов</w:t>
      </w:r>
      <w:r>
        <w:rPr>
          <w:rFonts w:ascii="Verdana" w:hAnsi="Verdana" w:cs="Times New Roman"/>
          <w:sz w:val="20"/>
          <w:szCs w:val="20"/>
        </w:rPr>
        <w:t xml:space="preserve"> с поставщиками </w:t>
      </w:r>
      <w:r w:rsidR="00B177CA" w:rsidRPr="00B177CA">
        <w:rPr>
          <w:rFonts w:ascii="Verdana" w:hAnsi="Verdana" w:cs="Times New Roman"/>
          <w:sz w:val="20"/>
          <w:szCs w:val="20"/>
        </w:rPr>
        <w:t>и подрядчиками и № 2 с безналичными денежными средствами,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сформированные по итогам отчетных периодо</w:t>
      </w: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в (месяцев) 2023 года, 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не </w:t>
      </w:r>
      <w:r w:rsid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сброшюрованы и не имеют обложек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;</w:t>
      </w:r>
    </w:p>
    <w:p w:rsidR="00B177CA" w:rsidRPr="00B177CA" w:rsidRDefault="00D51374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 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-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в</w:t>
      </w:r>
      <w:r w:rsidR="00B177CA" w:rsidRPr="00B177CA">
        <w:rPr>
          <w:rFonts w:ascii="Verdana" w:eastAsia="Times New Roman" w:hAnsi="Verdana" w:cs="Times New Roman"/>
          <w:b/>
          <w:i/>
          <w:sz w:val="20"/>
          <w:szCs w:val="20"/>
        </w:rPr>
        <w:t xml:space="preserve">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>ходе выборочной проверки фактического наличия объектов основных средств (саженцы деревьев (лиственница), расположенные  по наб. Газовиков м/у домами № 6/1  и  № 10/1 в г. Ухте в количестве 75 шт.) общей стоимостью 0,08 тыс. рублей, закрепленных за МКП «</w:t>
      </w:r>
      <w:proofErr w:type="spellStart"/>
      <w:r w:rsidR="00B177CA" w:rsidRPr="00B177CA">
        <w:rPr>
          <w:rFonts w:ascii="Verdana" w:eastAsia="Times New Roman" w:hAnsi="Verdana" w:cs="Times New Roman"/>
          <w:sz w:val="20"/>
          <w:szCs w:val="20"/>
        </w:rPr>
        <w:t>Горзеленхоз</w:t>
      </w:r>
      <w:proofErr w:type="spell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» на </w:t>
      </w:r>
      <w:r w:rsidR="008000CA">
        <w:rPr>
          <w:rFonts w:ascii="Verdana" w:eastAsia="Times New Roman" w:hAnsi="Verdana" w:cs="Times New Roman"/>
          <w:sz w:val="20"/>
          <w:szCs w:val="20"/>
        </w:rPr>
        <w:t xml:space="preserve">праве оперативного управления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и учитываемых на счете 01 «Основные средства» установлен факт отсутствия 8-ми лиственниц на общую сумму 0,008 тыс. рублей, обусловленный их  утратой в связи с проведением ООО «Газпром </w:t>
      </w:r>
      <w:proofErr w:type="spellStart"/>
      <w:r w:rsidR="00B177CA" w:rsidRPr="00B177CA">
        <w:rPr>
          <w:rFonts w:ascii="Verdana" w:eastAsia="Times New Roman" w:hAnsi="Verdana" w:cs="Times New Roman"/>
          <w:sz w:val="20"/>
          <w:szCs w:val="20"/>
        </w:rPr>
        <w:t>трансгаз</w:t>
      </w:r>
      <w:proofErr w:type="spell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Ухта» на указанном участке раб</w:t>
      </w:r>
      <w:r>
        <w:rPr>
          <w:rFonts w:ascii="Verdana" w:eastAsia="Times New Roman" w:hAnsi="Verdana" w:cs="Times New Roman"/>
          <w:sz w:val="20"/>
          <w:szCs w:val="20"/>
        </w:rPr>
        <w:t>от по созданию «Газпром парка»</w:t>
      </w:r>
      <w:r w:rsidR="006E61B7">
        <w:rPr>
          <w:rFonts w:ascii="Verdana" w:eastAsia="Times New Roman" w:hAnsi="Verdana" w:cs="Times New Roman"/>
          <w:i/>
          <w:sz w:val="20"/>
          <w:szCs w:val="20"/>
        </w:rPr>
        <w:t>.</w:t>
      </w:r>
    </w:p>
    <w:p w:rsidR="00B177CA" w:rsidRPr="00B177CA" w:rsidRDefault="00D51374" w:rsidP="00B177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- проверкой установлен факт нарушения ч.3 ст. 9 Федерального закона  № 402-ФЗ,  п.41 </w:t>
      </w:r>
      <w:r w:rsidR="00B177CA" w:rsidRPr="00B177CA">
        <w:rPr>
          <w:rFonts w:ascii="Verdana" w:eastAsiaTheme="minorHAnsi" w:hAnsi="Verdana" w:cs="Times New Roman"/>
          <w:bCs/>
          <w:iCs/>
          <w:sz w:val="20"/>
          <w:szCs w:val="20"/>
          <w:lang w:eastAsia="en-US"/>
        </w:rPr>
        <w:t>ФСБУ 6/2020</w:t>
      </w:r>
      <w:r w:rsidR="00B177CA" w:rsidRPr="00B177CA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выразившийся </w:t>
      </w:r>
      <w:r w:rsidR="00B177CA" w:rsidRPr="00B177CA">
        <w:rPr>
          <w:rFonts w:ascii="Verdana" w:eastAsiaTheme="minorHAnsi" w:hAnsi="Verdana" w:cs="Times New Roman"/>
          <w:bCs/>
          <w:iCs/>
          <w:sz w:val="20"/>
          <w:szCs w:val="20"/>
          <w:lang w:eastAsia="en-US"/>
        </w:rPr>
        <w:t xml:space="preserve">в </w:t>
      </w:r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несвоевременном принятии Предприятием мер по списанию (в связи с частичной ликвидацией) 1-го объекта «саженцы деревьев (лиственница), расположенные по наб. Газовиков м/у домами №6/1  и № и 10/1 в г. Ухте РК» (7 шт.) стоимостью 0,08 тыс. рублей , уничтоженного в ходе проведения ООО «Газпром </w:t>
      </w:r>
      <w:proofErr w:type="spellStart"/>
      <w:r w:rsidR="00B177CA" w:rsidRPr="00B177CA">
        <w:rPr>
          <w:rFonts w:ascii="Verdana" w:eastAsia="Times New Roman" w:hAnsi="Verdana" w:cs="Times New Roman"/>
          <w:sz w:val="20"/>
          <w:szCs w:val="20"/>
        </w:rPr>
        <w:t>трансгаз</w:t>
      </w:r>
      <w:proofErr w:type="spellEnd"/>
      <w:r w:rsidR="00B177CA" w:rsidRPr="00B177CA">
        <w:rPr>
          <w:rFonts w:ascii="Verdana" w:eastAsia="Times New Roman" w:hAnsi="Verdana" w:cs="Times New Roman"/>
          <w:sz w:val="20"/>
          <w:szCs w:val="20"/>
        </w:rPr>
        <w:t xml:space="preserve"> Ухта»  работ по созданию «Газпром парка» (согласно Акту осмотра от 21.06.2024), таковые меры приняты  в ходе проверки Контрольно-счетной палаты (что подтверждается актом на списание по счету МЦ.04, утвержденным дире</w:t>
      </w:r>
      <w:r>
        <w:rPr>
          <w:rFonts w:ascii="Verdana" w:eastAsia="Times New Roman" w:hAnsi="Verdana" w:cs="Times New Roman"/>
          <w:sz w:val="20"/>
          <w:szCs w:val="20"/>
        </w:rPr>
        <w:t>ктором Предприятия 26.07.2024)</w:t>
      </w:r>
      <w:r w:rsidR="006E61B7">
        <w:rPr>
          <w:rFonts w:ascii="Verdana" w:eastAsia="Times New Roman" w:hAnsi="Verdana" w:cs="Times New Roman"/>
          <w:sz w:val="20"/>
          <w:szCs w:val="20"/>
        </w:rPr>
        <w:t>.</w:t>
      </w:r>
    </w:p>
    <w:p w:rsidR="00B177CA" w:rsidRPr="003446F5" w:rsidRDefault="006E61B7" w:rsidP="003B190C">
      <w:pPr>
        <w:pStyle w:val="af1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В</w:t>
      </w:r>
      <w:r w:rsidR="003446F5" w:rsidRPr="003446F5">
        <w:rPr>
          <w:rFonts w:ascii="Verdana" w:eastAsia="Times New Roman" w:hAnsi="Verdana" w:cs="Times New Roman"/>
          <w:sz w:val="20"/>
          <w:szCs w:val="20"/>
        </w:rPr>
        <w:t xml:space="preserve"> ходе </w:t>
      </w:r>
      <w:r w:rsidR="003446F5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оценки 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соблюдения МКП «</w:t>
      </w:r>
      <w:proofErr w:type="spellStart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Горзеленхоз</w:t>
      </w:r>
      <w:proofErr w:type="spellEnd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» полноты, своевременности </w:t>
      </w:r>
      <w:r w:rsidR="008000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                    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и достоверности отражения в бухгалтерском учете фактов финансово-хозяйственной деятельности, связанных с озеленением и содержанием зеленых насаждений установлен факт нарушения пункта 4 ФСБУ 6/2020 «Основные средства» и пункта 5 ФСБУ 26/2020 «Капитальные вложения», утвержденных приказом Министерства финансов Российской Федерации от 17.09.2020 № 204н, выразившийся в отсутствии ведения учета высаженных (выбывших из состава</w:t>
      </w:r>
      <w:proofErr w:type="gramEnd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</w:t>
      </w:r>
      <w:proofErr w:type="gramStart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готовой продукции) в 2023 году многолетних зеленых насаждений в  количестве 615 ед.  (в </w:t>
      </w:r>
      <w:proofErr w:type="spellStart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т.ч</w:t>
      </w:r>
      <w:proofErr w:type="spellEnd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. береза - 63 ед., яблоня - 6 ед., спирея иволистная - 531 ед., калина -11 ед., сирень - 4 ед.) общей стоимостью </w:t>
      </w:r>
      <w:r w:rsidR="00D51374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173,4 тыс. рублей 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в составе основных средств (счет 01 «Основные средства» или на </w:t>
      </w:r>
      <w:proofErr w:type="spellStart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забалансовом</w:t>
      </w:r>
      <w:proofErr w:type="spellEnd"/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счете 04 «Инвентарь </w:t>
      </w:r>
      <w:r w:rsidR="00D51374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           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и хозяйствен</w:t>
      </w:r>
      <w:r w:rsidR="00D51374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ные принадлежности 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в эксплуатации», предназначенном для учет</w:t>
      </w:r>
      <w:r w:rsidR="00D51374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а малоценных основных</w:t>
      </w:r>
      <w:proofErr w:type="gramEnd"/>
      <w:r w:rsidR="00D51374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средств)</w:t>
      </w:r>
      <w:r w:rsidR="00B177CA" w:rsidRP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.</w:t>
      </w:r>
    </w:p>
    <w:p w:rsidR="00B177CA" w:rsidRPr="00B177CA" w:rsidRDefault="00D51374" w:rsidP="00B177CA">
      <w:pPr>
        <w:spacing w:after="0" w:line="240" w:lineRule="auto"/>
        <w:ind w:right="-1"/>
        <w:jc w:val="both"/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</w:pPr>
      <w:r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</w:t>
      </w:r>
      <w:r w:rsidR="006E61B7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Контрольно-счетная</w:t>
      </w:r>
      <w:r w:rsid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палата рекомендует</w:t>
      </w:r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МКП «</w:t>
      </w:r>
      <w:proofErr w:type="spellStart"/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Горзеленхоз</w:t>
      </w:r>
      <w:proofErr w:type="spellEnd"/>
      <w:r w:rsidR="00B177CA"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»:</w:t>
      </w:r>
    </w:p>
    <w:p w:rsidR="00B177CA" w:rsidRPr="00B177CA" w:rsidRDefault="00B177CA" w:rsidP="00D51374">
      <w:pPr>
        <w:spacing w:after="0" w:line="240" w:lineRule="auto"/>
        <w:ind w:left="34" w:right="-1" w:firstLine="674"/>
        <w:jc w:val="both"/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</w:pPr>
      <w:r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- осуществлять ведение учета многолетних зеленых насаждений после их выбытия (списания) со счета 43 «Готовая продукция» на </w:t>
      </w:r>
      <w:proofErr w:type="spellStart"/>
      <w:r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забалансовом</w:t>
      </w:r>
      <w:proofErr w:type="spellEnd"/>
      <w:r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счете 04 «Инвентарь </w:t>
      </w:r>
      <w:r w:rsidR="003446F5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 xml:space="preserve">                   </w:t>
      </w:r>
      <w:r w:rsidRPr="00B177CA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и хозяйственные принадлежности в эксплуатации» в течение первых 3-х лет (период приживаемости насаждений) с последующим включением в состав счета 01 «Основные средства»;</w:t>
      </w:r>
    </w:p>
    <w:p w:rsidR="00BC2D81" w:rsidRPr="008000CA" w:rsidRDefault="00B177CA" w:rsidP="008000CA">
      <w:pPr>
        <w:spacing w:after="120" w:line="240" w:lineRule="auto"/>
        <w:ind w:firstLine="708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635077">
        <w:rPr>
          <w:rFonts w:ascii="Verdana" w:eastAsia="Calibri" w:hAnsi="Verdana" w:cs="Times New Roman"/>
          <w:bCs/>
          <w:iCs/>
          <w:sz w:val="20"/>
          <w:szCs w:val="20"/>
          <w:lang w:eastAsia="en-US"/>
        </w:rPr>
        <w:t>- предусмотреть в Учетной политике Предприятия порядок учета многолетних зеленых насаждений для целей их дальнейшего содержания и обеспечения сохранности.</w:t>
      </w:r>
    </w:p>
    <w:p w:rsidR="00BF579F" w:rsidRPr="00183FEE" w:rsidRDefault="00BF579F" w:rsidP="00BF579F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Verdana" w:hAnsi="Verdana" w:cs="Times New Roman"/>
          <w:sz w:val="20"/>
          <w:szCs w:val="20"/>
        </w:rPr>
      </w:pPr>
      <w:r w:rsidRPr="00183FEE">
        <w:rPr>
          <w:rFonts w:ascii="Verdana" w:hAnsi="Verdana" w:cs="Times New Roman"/>
          <w:sz w:val="20"/>
          <w:szCs w:val="20"/>
        </w:rPr>
        <w:t xml:space="preserve">            По результатам проверки Контрольно-счетной палатой муниципального округа «Ухта» направлены:</w:t>
      </w:r>
    </w:p>
    <w:p w:rsidR="00BF579F" w:rsidRPr="00183FEE" w:rsidRDefault="006D6538" w:rsidP="006D6538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-  </w:t>
      </w:r>
      <w:r w:rsidR="00BF579F" w:rsidRPr="00183FEE">
        <w:rPr>
          <w:rFonts w:ascii="Verdana" w:hAnsi="Verdana" w:cs="Times New Roman"/>
          <w:sz w:val="20"/>
          <w:szCs w:val="20"/>
        </w:rPr>
        <w:t>1 отчет о результатах контрольного мероприятия в Совет муниципального округа «Ухта»;</w:t>
      </w:r>
    </w:p>
    <w:p w:rsidR="00BF579F" w:rsidRDefault="00BF579F" w:rsidP="00BF579F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Verdana" w:hAnsi="Verdana" w:cs="Times New Roman"/>
          <w:sz w:val="20"/>
          <w:szCs w:val="20"/>
        </w:rPr>
      </w:pPr>
      <w:r w:rsidRPr="00183FEE">
        <w:rPr>
          <w:rFonts w:ascii="Verdana" w:hAnsi="Verdana" w:cs="Times New Roman"/>
          <w:sz w:val="20"/>
          <w:szCs w:val="20"/>
        </w:rPr>
        <w:t xml:space="preserve">          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 w:rsidRPr="00183FEE">
        <w:rPr>
          <w:rFonts w:ascii="Verdana" w:hAnsi="Verdana" w:cs="Times New Roman"/>
          <w:sz w:val="20"/>
          <w:szCs w:val="20"/>
        </w:rPr>
        <w:t xml:space="preserve">- </w:t>
      </w:r>
      <w:r w:rsidR="006D6538">
        <w:rPr>
          <w:rFonts w:ascii="Verdana" w:hAnsi="Verdana" w:cs="Times New Roman"/>
          <w:sz w:val="20"/>
          <w:szCs w:val="20"/>
        </w:rPr>
        <w:t xml:space="preserve">  </w:t>
      </w:r>
      <w:r w:rsidRPr="00183FEE">
        <w:rPr>
          <w:rFonts w:ascii="Verdana" w:hAnsi="Verdana" w:cs="Times New Roman"/>
          <w:sz w:val="20"/>
          <w:szCs w:val="20"/>
        </w:rPr>
        <w:t>1 пр</w:t>
      </w:r>
      <w:r w:rsidR="003446F5">
        <w:rPr>
          <w:rFonts w:ascii="Verdana" w:hAnsi="Verdana" w:cs="Times New Roman"/>
          <w:sz w:val="20"/>
          <w:szCs w:val="20"/>
        </w:rPr>
        <w:t xml:space="preserve">едставление в адрес </w:t>
      </w:r>
      <w:r w:rsidR="00183FEE">
        <w:rPr>
          <w:rFonts w:ascii="Verdana" w:hAnsi="Verdana" w:cs="Times New Roman"/>
          <w:sz w:val="20"/>
          <w:szCs w:val="20"/>
        </w:rPr>
        <w:t>МКП «</w:t>
      </w:r>
      <w:proofErr w:type="spellStart"/>
      <w:r w:rsidR="00183FEE">
        <w:rPr>
          <w:rFonts w:ascii="Verdana" w:hAnsi="Verdana" w:cs="Times New Roman"/>
          <w:sz w:val="20"/>
          <w:szCs w:val="20"/>
        </w:rPr>
        <w:t>Горзеленхоз</w:t>
      </w:r>
      <w:proofErr w:type="spellEnd"/>
      <w:r w:rsidR="00183FEE">
        <w:rPr>
          <w:rFonts w:ascii="Verdana" w:hAnsi="Verdana" w:cs="Times New Roman"/>
          <w:sz w:val="20"/>
          <w:szCs w:val="20"/>
        </w:rPr>
        <w:t>» муниципального округа «Ухта»</w:t>
      </w:r>
      <w:r w:rsidRPr="00183FEE">
        <w:rPr>
          <w:rFonts w:ascii="Verdana" w:hAnsi="Verdana" w:cs="Times New Roman"/>
          <w:sz w:val="20"/>
          <w:szCs w:val="20"/>
        </w:rPr>
        <w:t>;</w:t>
      </w:r>
    </w:p>
    <w:p w:rsidR="00183FEE" w:rsidRPr="00183FEE" w:rsidRDefault="00183FEE" w:rsidP="00BF579F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-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1 представление в адрес МУ «Управление жилищно-коммунального хозяйства» администрации муниципального округа «Ухта»;</w:t>
      </w:r>
    </w:p>
    <w:p w:rsidR="00BF579F" w:rsidRPr="00183FEE" w:rsidRDefault="00BF579F" w:rsidP="00BF579F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Verdana" w:hAnsi="Verdana" w:cs="Times New Roman"/>
          <w:sz w:val="20"/>
          <w:szCs w:val="20"/>
        </w:rPr>
      </w:pPr>
      <w:r w:rsidRPr="00183FEE">
        <w:rPr>
          <w:rFonts w:ascii="Verdana" w:hAnsi="Verdana" w:cs="Times New Roman"/>
          <w:sz w:val="20"/>
          <w:szCs w:val="20"/>
        </w:rPr>
        <w:lastRenderedPageBreak/>
        <w:t xml:space="preserve">          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 w:rsidRPr="00183FEE">
        <w:rPr>
          <w:rFonts w:ascii="Verdana" w:hAnsi="Verdana" w:cs="Times New Roman"/>
          <w:sz w:val="20"/>
          <w:szCs w:val="20"/>
        </w:rPr>
        <w:t xml:space="preserve">- </w:t>
      </w:r>
      <w:r w:rsidR="006D6538">
        <w:rPr>
          <w:rFonts w:ascii="Verdana" w:hAnsi="Verdana" w:cs="Times New Roman"/>
          <w:sz w:val="20"/>
          <w:szCs w:val="20"/>
        </w:rPr>
        <w:t xml:space="preserve">  </w:t>
      </w:r>
      <w:r w:rsidRPr="00183FEE">
        <w:rPr>
          <w:rFonts w:ascii="Verdana" w:hAnsi="Verdana" w:cs="Times New Roman"/>
          <w:sz w:val="20"/>
          <w:szCs w:val="20"/>
        </w:rPr>
        <w:t>1 информ</w:t>
      </w:r>
      <w:r w:rsidR="00D61043" w:rsidRPr="00183FEE">
        <w:rPr>
          <w:rFonts w:ascii="Verdana" w:hAnsi="Verdana" w:cs="Times New Roman"/>
          <w:sz w:val="20"/>
          <w:szCs w:val="20"/>
        </w:rPr>
        <w:t xml:space="preserve">ация </w:t>
      </w:r>
      <w:r w:rsidRPr="00183FEE">
        <w:rPr>
          <w:rFonts w:ascii="Verdana" w:hAnsi="Verdana" w:cs="Times New Roman"/>
          <w:sz w:val="20"/>
          <w:szCs w:val="20"/>
        </w:rPr>
        <w:t>в администрац</w:t>
      </w:r>
      <w:r w:rsidR="00183FEE" w:rsidRPr="00183FEE">
        <w:rPr>
          <w:rFonts w:ascii="Verdana" w:hAnsi="Verdana" w:cs="Times New Roman"/>
          <w:sz w:val="20"/>
          <w:szCs w:val="20"/>
        </w:rPr>
        <w:t>ию муниципального округа «Ухта»;</w:t>
      </w:r>
    </w:p>
    <w:p w:rsidR="00BC2D81" w:rsidRDefault="00183FEE" w:rsidP="005843A9">
      <w:pPr>
        <w:spacing w:after="0" w:line="240" w:lineRule="auto"/>
        <w:ind w:right="6" w:firstLine="7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-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1 информация в Прокуратуру города Ухты;</w:t>
      </w:r>
    </w:p>
    <w:p w:rsidR="00C60C0D" w:rsidRPr="002B22CB" w:rsidRDefault="00183FEE" w:rsidP="002B22CB">
      <w:pPr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</w:t>
      </w:r>
      <w:r w:rsidR="006D6538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- 1 информация </w:t>
      </w:r>
      <w:r w:rsidRPr="00183FEE">
        <w:rPr>
          <w:rFonts w:ascii="Verdana" w:hAnsi="Verdana" w:cs="Times New Roman"/>
          <w:sz w:val="20"/>
          <w:szCs w:val="20"/>
        </w:rPr>
        <w:t xml:space="preserve">в </w:t>
      </w:r>
      <w:r w:rsidRPr="00183FEE">
        <w:rPr>
          <w:rFonts w:ascii="Verdana" w:eastAsia="Times New Roman" w:hAnsi="Verdana" w:cs="Times New Roman"/>
          <w:sz w:val="20"/>
          <w:szCs w:val="20"/>
        </w:rPr>
        <w:t>Управление Федеральной антимонопо</w:t>
      </w:r>
      <w:r w:rsidR="00DF013B">
        <w:rPr>
          <w:rFonts w:ascii="Verdana" w:eastAsia="Times New Roman" w:hAnsi="Verdana" w:cs="Times New Roman"/>
          <w:sz w:val="20"/>
          <w:szCs w:val="20"/>
        </w:rPr>
        <w:t>льной службы по Республике Коми.</w:t>
      </w:r>
    </w:p>
    <w:sectPr w:rsidR="00C60C0D" w:rsidRPr="002B22CB" w:rsidSect="00AC2CBD">
      <w:headerReference w:type="default" r:id="rId10"/>
      <w:pgSz w:w="11906" w:h="16838"/>
      <w:pgMar w:top="420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6A" w:rsidRDefault="00A30B6A" w:rsidP="00A26C61">
      <w:pPr>
        <w:spacing w:after="0" w:line="240" w:lineRule="auto"/>
      </w:pPr>
      <w:r>
        <w:separator/>
      </w:r>
    </w:p>
  </w:endnote>
  <w:endnote w:type="continuationSeparator" w:id="0">
    <w:p w:rsidR="00A30B6A" w:rsidRDefault="00A30B6A" w:rsidP="00A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6A" w:rsidRDefault="00A30B6A" w:rsidP="00A26C61">
      <w:pPr>
        <w:spacing w:after="0" w:line="240" w:lineRule="auto"/>
      </w:pPr>
      <w:r>
        <w:separator/>
      </w:r>
    </w:p>
  </w:footnote>
  <w:footnote w:type="continuationSeparator" w:id="0">
    <w:p w:rsidR="00A30B6A" w:rsidRDefault="00A30B6A" w:rsidP="00A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890595"/>
      <w:docPartObj>
        <w:docPartGallery w:val="Page Numbers (Top of Page)"/>
        <w:docPartUnique/>
      </w:docPartObj>
    </w:sdtPr>
    <w:sdtEndPr/>
    <w:sdtContent>
      <w:p w:rsidR="003B190C" w:rsidRDefault="003B190C">
        <w:pPr>
          <w:pStyle w:val="a5"/>
          <w:jc w:val="center"/>
        </w:pPr>
        <w:r w:rsidRPr="005843A9">
          <w:rPr>
            <w:sz w:val="16"/>
            <w:szCs w:val="16"/>
          </w:rPr>
          <w:fldChar w:fldCharType="begin"/>
        </w:r>
        <w:r w:rsidRPr="005843A9">
          <w:rPr>
            <w:sz w:val="16"/>
            <w:szCs w:val="16"/>
          </w:rPr>
          <w:instrText>PAGE   \* MERGEFORMAT</w:instrText>
        </w:r>
        <w:r w:rsidRPr="005843A9">
          <w:rPr>
            <w:sz w:val="16"/>
            <w:szCs w:val="16"/>
          </w:rPr>
          <w:fldChar w:fldCharType="separate"/>
        </w:r>
        <w:r w:rsidR="00E074F1">
          <w:rPr>
            <w:noProof/>
            <w:sz w:val="16"/>
            <w:szCs w:val="16"/>
          </w:rPr>
          <w:t>7</w:t>
        </w:r>
        <w:r w:rsidRPr="005843A9">
          <w:rPr>
            <w:sz w:val="16"/>
            <w:szCs w:val="16"/>
          </w:rPr>
          <w:fldChar w:fldCharType="end"/>
        </w:r>
      </w:p>
    </w:sdtContent>
  </w:sdt>
  <w:p w:rsidR="003B190C" w:rsidRDefault="003B19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01"/>
    <w:multiLevelType w:val="hybridMultilevel"/>
    <w:tmpl w:val="CEEA8AF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1E676CE"/>
    <w:multiLevelType w:val="hybridMultilevel"/>
    <w:tmpl w:val="077EC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08CC"/>
    <w:multiLevelType w:val="hybridMultilevel"/>
    <w:tmpl w:val="1A301B7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65C42D6"/>
    <w:multiLevelType w:val="hybridMultilevel"/>
    <w:tmpl w:val="E0C47534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AE53EB7"/>
    <w:multiLevelType w:val="hybridMultilevel"/>
    <w:tmpl w:val="31D4EE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980529"/>
    <w:multiLevelType w:val="hybridMultilevel"/>
    <w:tmpl w:val="B81A45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307CA1"/>
    <w:multiLevelType w:val="hybridMultilevel"/>
    <w:tmpl w:val="55EEF2D8"/>
    <w:lvl w:ilvl="0" w:tplc="C2723A92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6A752DC"/>
    <w:multiLevelType w:val="multilevel"/>
    <w:tmpl w:val="0A166B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>
    <w:nsid w:val="38500465"/>
    <w:multiLevelType w:val="hybridMultilevel"/>
    <w:tmpl w:val="98E29890"/>
    <w:lvl w:ilvl="0" w:tplc="6BFAC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26F8D"/>
    <w:multiLevelType w:val="hybridMultilevel"/>
    <w:tmpl w:val="2E6647B6"/>
    <w:lvl w:ilvl="0" w:tplc="C9CE88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103494"/>
    <w:multiLevelType w:val="hybridMultilevel"/>
    <w:tmpl w:val="A4A8351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61"/>
    <w:rsid w:val="00043FF0"/>
    <w:rsid w:val="000573B3"/>
    <w:rsid w:val="00096565"/>
    <w:rsid w:val="000A3240"/>
    <w:rsid w:val="000E3E86"/>
    <w:rsid w:val="00124866"/>
    <w:rsid w:val="00183FEE"/>
    <w:rsid w:val="001A0D0E"/>
    <w:rsid w:val="001A6DCC"/>
    <w:rsid w:val="001B1C3D"/>
    <w:rsid w:val="001D6C8A"/>
    <w:rsid w:val="0023144C"/>
    <w:rsid w:val="00236A5F"/>
    <w:rsid w:val="00242033"/>
    <w:rsid w:val="0025602C"/>
    <w:rsid w:val="002569BA"/>
    <w:rsid w:val="00273E2A"/>
    <w:rsid w:val="002A6847"/>
    <w:rsid w:val="002B22CB"/>
    <w:rsid w:val="002D2E9F"/>
    <w:rsid w:val="002D45B4"/>
    <w:rsid w:val="002D5142"/>
    <w:rsid w:val="002E1EE0"/>
    <w:rsid w:val="003446F5"/>
    <w:rsid w:val="00350B6A"/>
    <w:rsid w:val="00370095"/>
    <w:rsid w:val="00380709"/>
    <w:rsid w:val="003979C0"/>
    <w:rsid w:val="003B00E6"/>
    <w:rsid w:val="003B190C"/>
    <w:rsid w:val="003D5DF7"/>
    <w:rsid w:val="00483348"/>
    <w:rsid w:val="0048447A"/>
    <w:rsid w:val="004A332E"/>
    <w:rsid w:val="004C461B"/>
    <w:rsid w:val="00502939"/>
    <w:rsid w:val="005511B9"/>
    <w:rsid w:val="0056271E"/>
    <w:rsid w:val="00572527"/>
    <w:rsid w:val="005843A9"/>
    <w:rsid w:val="005B04E2"/>
    <w:rsid w:val="005C1669"/>
    <w:rsid w:val="005F57B3"/>
    <w:rsid w:val="00624E8E"/>
    <w:rsid w:val="00635077"/>
    <w:rsid w:val="00694E41"/>
    <w:rsid w:val="006A1635"/>
    <w:rsid w:val="006D6538"/>
    <w:rsid w:val="006E61B7"/>
    <w:rsid w:val="00723B22"/>
    <w:rsid w:val="00732E25"/>
    <w:rsid w:val="00784019"/>
    <w:rsid w:val="007B1EE1"/>
    <w:rsid w:val="007B2275"/>
    <w:rsid w:val="007C1360"/>
    <w:rsid w:val="007E2D84"/>
    <w:rsid w:val="008000CA"/>
    <w:rsid w:val="00853F00"/>
    <w:rsid w:val="008759C0"/>
    <w:rsid w:val="00887F32"/>
    <w:rsid w:val="008A632A"/>
    <w:rsid w:val="008D430B"/>
    <w:rsid w:val="008D4A5C"/>
    <w:rsid w:val="008F7F7B"/>
    <w:rsid w:val="00961520"/>
    <w:rsid w:val="009757CC"/>
    <w:rsid w:val="00983C46"/>
    <w:rsid w:val="00996E48"/>
    <w:rsid w:val="009A1E0F"/>
    <w:rsid w:val="009C2C0B"/>
    <w:rsid w:val="009F4F2B"/>
    <w:rsid w:val="00A16D10"/>
    <w:rsid w:val="00A2516B"/>
    <w:rsid w:val="00A26C61"/>
    <w:rsid w:val="00A30B6A"/>
    <w:rsid w:val="00A469AA"/>
    <w:rsid w:val="00A47667"/>
    <w:rsid w:val="00A566E8"/>
    <w:rsid w:val="00AA1595"/>
    <w:rsid w:val="00AA666B"/>
    <w:rsid w:val="00AC2CBD"/>
    <w:rsid w:val="00AD42FE"/>
    <w:rsid w:val="00AD4B72"/>
    <w:rsid w:val="00AF56D3"/>
    <w:rsid w:val="00B074AF"/>
    <w:rsid w:val="00B177CA"/>
    <w:rsid w:val="00B33705"/>
    <w:rsid w:val="00B46462"/>
    <w:rsid w:val="00B515E4"/>
    <w:rsid w:val="00B83BA3"/>
    <w:rsid w:val="00B852FF"/>
    <w:rsid w:val="00BC2D81"/>
    <w:rsid w:val="00BE5D95"/>
    <w:rsid w:val="00BF2EBB"/>
    <w:rsid w:val="00BF579F"/>
    <w:rsid w:val="00BF66EE"/>
    <w:rsid w:val="00C10BB8"/>
    <w:rsid w:val="00C14CEA"/>
    <w:rsid w:val="00C26F5E"/>
    <w:rsid w:val="00C35B56"/>
    <w:rsid w:val="00C51A70"/>
    <w:rsid w:val="00C57F0E"/>
    <w:rsid w:val="00C60C0D"/>
    <w:rsid w:val="00C6316B"/>
    <w:rsid w:val="00C77F3B"/>
    <w:rsid w:val="00C865AF"/>
    <w:rsid w:val="00C91BBE"/>
    <w:rsid w:val="00CA61C8"/>
    <w:rsid w:val="00CC5267"/>
    <w:rsid w:val="00CD3560"/>
    <w:rsid w:val="00D00518"/>
    <w:rsid w:val="00D13C85"/>
    <w:rsid w:val="00D17085"/>
    <w:rsid w:val="00D51374"/>
    <w:rsid w:val="00D61043"/>
    <w:rsid w:val="00D8075C"/>
    <w:rsid w:val="00DC7BE5"/>
    <w:rsid w:val="00DF013B"/>
    <w:rsid w:val="00E011F4"/>
    <w:rsid w:val="00E0242A"/>
    <w:rsid w:val="00E074F1"/>
    <w:rsid w:val="00E25940"/>
    <w:rsid w:val="00E40E47"/>
    <w:rsid w:val="00E84139"/>
    <w:rsid w:val="00E849AE"/>
    <w:rsid w:val="00E957F5"/>
    <w:rsid w:val="00EA4FE1"/>
    <w:rsid w:val="00EF0B1E"/>
    <w:rsid w:val="00F01D69"/>
    <w:rsid w:val="00F3364C"/>
    <w:rsid w:val="00F45AC3"/>
    <w:rsid w:val="00F8089F"/>
    <w:rsid w:val="00FC3830"/>
    <w:rsid w:val="00FE14EE"/>
    <w:rsid w:val="00FE7975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C61"/>
  </w:style>
  <w:style w:type="paragraph" w:styleId="a7">
    <w:name w:val="footer"/>
    <w:basedOn w:val="a"/>
    <w:link w:val="a8"/>
    <w:uiPriority w:val="99"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C61"/>
  </w:style>
  <w:style w:type="table" w:styleId="a9">
    <w:name w:val="Table Grid"/>
    <w:basedOn w:val="a1"/>
    <w:uiPriority w:val="59"/>
    <w:rsid w:val="00A469AA"/>
    <w:pPr>
      <w:spacing w:after="0" w:line="240" w:lineRule="auto"/>
      <w:ind w:left="-102" w:right="-142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2D45B4"/>
    <w:rPr>
      <w:color w:val="0563C1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723B2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23B2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23B2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136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136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C1360"/>
    <w:rPr>
      <w:vertAlign w:val="superscript"/>
    </w:rPr>
  </w:style>
  <w:style w:type="paragraph" w:styleId="af1">
    <w:name w:val="List Paragraph"/>
    <w:basedOn w:val="a"/>
    <w:uiPriority w:val="34"/>
    <w:qFormat/>
    <w:rsid w:val="00B852FF"/>
    <w:pPr>
      <w:ind w:left="720"/>
      <w:contextualSpacing/>
    </w:pPr>
  </w:style>
  <w:style w:type="paragraph" w:customStyle="1" w:styleId="Style15">
    <w:name w:val="Style15"/>
    <w:basedOn w:val="a"/>
    <w:uiPriority w:val="99"/>
    <w:rsid w:val="00BC2D81"/>
    <w:pPr>
      <w:widowControl w:val="0"/>
      <w:autoSpaceDE w:val="0"/>
      <w:autoSpaceDN w:val="0"/>
      <w:adjustRightInd w:val="0"/>
      <w:spacing w:after="0" w:line="259" w:lineRule="exact"/>
      <w:ind w:firstLine="223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uiPriority w:val="99"/>
    <w:rsid w:val="00BC2D81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C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C61"/>
  </w:style>
  <w:style w:type="paragraph" w:styleId="a7">
    <w:name w:val="footer"/>
    <w:basedOn w:val="a"/>
    <w:link w:val="a8"/>
    <w:uiPriority w:val="99"/>
    <w:unhideWhenUsed/>
    <w:rsid w:val="00A2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C61"/>
  </w:style>
  <w:style w:type="table" w:styleId="a9">
    <w:name w:val="Table Grid"/>
    <w:basedOn w:val="a1"/>
    <w:uiPriority w:val="59"/>
    <w:rsid w:val="00A469AA"/>
    <w:pPr>
      <w:spacing w:after="0" w:line="240" w:lineRule="auto"/>
      <w:ind w:left="-102" w:right="-142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2D45B4"/>
    <w:rPr>
      <w:color w:val="0563C1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723B2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23B2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23B2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136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136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C1360"/>
    <w:rPr>
      <w:vertAlign w:val="superscript"/>
    </w:rPr>
  </w:style>
  <w:style w:type="paragraph" w:styleId="af1">
    <w:name w:val="List Paragraph"/>
    <w:basedOn w:val="a"/>
    <w:uiPriority w:val="34"/>
    <w:qFormat/>
    <w:rsid w:val="00B852FF"/>
    <w:pPr>
      <w:ind w:left="720"/>
      <w:contextualSpacing/>
    </w:pPr>
  </w:style>
  <w:style w:type="paragraph" w:customStyle="1" w:styleId="Style15">
    <w:name w:val="Style15"/>
    <w:basedOn w:val="a"/>
    <w:uiPriority w:val="99"/>
    <w:rsid w:val="00BC2D81"/>
    <w:pPr>
      <w:widowControl w:val="0"/>
      <w:autoSpaceDE w:val="0"/>
      <w:autoSpaceDN w:val="0"/>
      <w:adjustRightInd w:val="0"/>
      <w:spacing w:after="0" w:line="259" w:lineRule="exact"/>
      <w:ind w:firstLine="223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uiPriority w:val="99"/>
    <w:rsid w:val="00BC2D8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5A2690E74B312FE72D6CE4D9E1A0F8B39A2DEC795F9AE9A80DFD6C0EA03E516CDE7ED0AE521C10BD1367347733CD7A44081B81BCCD7E37UEE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A310-2A25-4781-BE3D-34186D1D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Александра Вячеславна бартева</cp:lastModifiedBy>
  <cp:revision>44</cp:revision>
  <cp:lastPrinted>2024-08-14T13:38:00Z</cp:lastPrinted>
  <dcterms:created xsi:type="dcterms:W3CDTF">2024-01-10T09:50:00Z</dcterms:created>
  <dcterms:modified xsi:type="dcterms:W3CDTF">2024-08-15T06:52:00Z</dcterms:modified>
</cp:coreProperties>
</file>